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7C90A" w14:textId="6B904460" w:rsidR="005A55F8" w:rsidRPr="005D6916" w:rsidRDefault="005A55F8" w:rsidP="00AF6C7D">
      <w:pPr>
        <w:spacing w:after="0"/>
        <w:jc w:val="center"/>
        <w:rPr>
          <w:rFonts w:eastAsia="Times New Roman"/>
          <w:sz w:val="28"/>
          <w:szCs w:val="28"/>
          <w:lang w:eastAsia="ru-RU"/>
        </w:rPr>
      </w:pPr>
      <w:bookmarkStart w:id="0" w:name="_GoBack"/>
      <w:bookmarkEnd w:id="0"/>
      <w:r w:rsidRPr="005D6916">
        <w:rPr>
          <w:rFonts w:eastAsia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19584AFE" w14:textId="77777777" w:rsidR="005A55F8" w:rsidRPr="005D6916" w:rsidRDefault="005A55F8" w:rsidP="00AF6C7D">
      <w:pPr>
        <w:spacing w:after="0"/>
        <w:jc w:val="center"/>
        <w:rPr>
          <w:rFonts w:eastAsia="Times New Roman"/>
          <w:sz w:val="28"/>
          <w:szCs w:val="28"/>
          <w:lang w:eastAsia="ru-RU"/>
        </w:rPr>
      </w:pPr>
      <w:r w:rsidRPr="005D6916">
        <w:rPr>
          <w:rFonts w:eastAsia="Times New Roman"/>
          <w:sz w:val="28"/>
          <w:szCs w:val="28"/>
          <w:lang w:eastAsia="ru-RU"/>
        </w:rPr>
        <w:t>учреждение высшего образования</w:t>
      </w:r>
    </w:p>
    <w:p w14:paraId="6B41BB40" w14:textId="77777777" w:rsidR="005A55F8" w:rsidRPr="005D6916" w:rsidRDefault="005A55F8" w:rsidP="00AF6C7D">
      <w:pPr>
        <w:spacing w:after="0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D6916">
        <w:rPr>
          <w:rFonts w:eastAsia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3B9834E" w14:textId="77777777" w:rsidR="005A55F8" w:rsidRPr="005D6916" w:rsidRDefault="005A55F8" w:rsidP="00AF6C7D">
      <w:pPr>
        <w:spacing w:after="0"/>
        <w:jc w:val="center"/>
        <w:rPr>
          <w:rFonts w:eastAsia="Times New Roman"/>
          <w:b/>
          <w:bCs/>
          <w:caps/>
          <w:sz w:val="28"/>
          <w:szCs w:val="28"/>
          <w:lang w:eastAsia="ru-RU"/>
        </w:rPr>
      </w:pPr>
      <w:r w:rsidRPr="005D6916">
        <w:rPr>
          <w:rFonts w:eastAsia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EEF2753" w14:textId="77777777" w:rsidR="005A55F8" w:rsidRPr="005D6916" w:rsidRDefault="005A55F8" w:rsidP="00AF6C7D">
      <w:pPr>
        <w:spacing w:after="0"/>
        <w:jc w:val="center"/>
        <w:rPr>
          <w:rFonts w:eastAsia="Times New Roman"/>
          <w:b/>
          <w:bCs/>
          <w:sz w:val="28"/>
          <w:szCs w:val="28"/>
          <w:lang w:eastAsia="ru-RU"/>
        </w:rPr>
      </w:pPr>
      <w:r w:rsidRPr="005D6916">
        <w:rPr>
          <w:rFonts w:eastAsia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07C4426B" w14:textId="77777777" w:rsidR="00A108B5" w:rsidRPr="005D6916" w:rsidRDefault="00A108B5" w:rsidP="00AF6C7D">
      <w:pPr>
        <w:spacing w:after="0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0F34BD3E" w14:textId="4B133879" w:rsidR="00A108B5" w:rsidRPr="005D6916" w:rsidRDefault="00A108B5" w:rsidP="005D6916">
      <w:pPr>
        <w:spacing w:after="0" w:line="240" w:lineRule="auto"/>
        <w:ind w:right="6"/>
        <w:contextualSpacing/>
        <w:jc w:val="center"/>
        <w:rPr>
          <w:b/>
          <w:sz w:val="28"/>
          <w:szCs w:val="28"/>
        </w:rPr>
      </w:pPr>
      <w:r w:rsidRPr="005D6916">
        <w:rPr>
          <w:b/>
          <w:sz w:val="28"/>
          <w:szCs w:val="28"/>
        </w:rPr>
        <w:t xml:space="preserve">Департамент менеджмента </w:t>
      </w:r>
      <w:r w:rsidR="00AB2DFE" w:rsidRPr="005D6916">
        <w:rPr>
          <w:b/>
          <w:sz w:val="28"/>
          <w:szCs w:val="28"/>
        </w:rPr>
        <w:t>и инноваций</w:t>
      </w:r>
    </w:p>
    <w:p w14:paraId="3B6A5B84" w14:textId="0A5DE601" w:rsidR="00AB2DFE" w:rsidRPr="005D6916" w:rsidRDefault="00AB2DFE" w:rsidP="005D6916">
      <w:pPr>
        <w:spacing w:after="0" w:line="240" w:lineRule="auto"/>
        <w:ind w:right="6"/>
        <w:contextualSpacing/>
        <w:jc w:val="center"/>
        <w:rPr>
          <w:b/>
          <w:sz w:val="28"/>
          <w:szCs w:val="28"/>
        </w:rPr>
      </w:pPr>
      <w:r w:rsidRPr="005D6916">
        <w:rPr>
          <w:b/>
          <w:sz w:val="28"/>
          <w:szCs w:val="28"/>
        </w:rPr>
        <w:t>Факультета «Высшая школа управления»</w:t>
      </w:r>
    </w:p>
    <w:p w14:paraId="5682F072" w14:textId="45360481" w:rsidR="00257D6D" w:rsidRPr="005D6916" w:rsidRDefault="00257D6D" w:rsidP="005D6916">
      <w:pPr>
        <w:spacing w:after="0" w:line="240" w:lineRule="auto"/>
        <w:ind w:right="6"/>
        <w:contextualSpacing/>
        <w:jc w:val="center"/>
        <w:rPr>
          <w:b/>
          <w:sz w:val="28"/>
          <w:szCs w:val="28"/>
        </w:rPr>
      </w:pPr>
      <w:r w:rsidRPr="005D6916">
        <w:rPr>
          <w:b/>
          <w:sz w:val="28"/>
          <w:szCs w:val="28"/>
        </w:rPr>
        <w:t>Департамент бизнес-аналитики</w:t>
      </w:r>
    </w:p>
    <w:p w14:paraId="44579152" w14:textId="12F5FBE7" w:rsidR="005D6916" w:rsidRPr="005D6916" w:rsidRDefault="005D6916" w:rsidP="005D6916">
      <w:pPr>
        <w:spacing w:after="0" w:line="240" w:lineRule="auto"/>
        <w:ind w:right="6"/>
        <w:contextualSpacing/>
        <w:jc w:val="center"/>
        <w:rPr>
          <w:b/>
          <w:sz w:val="28"/>
          <w:szCs w:val="28"/>
        </w:rPr>
      </w:pPr>
      <w:r w:rsidRPr="005D6916">
        <w:rPr>
          <w:b/>
          <w:sz w:val="28"/>
          <w:szCs w:val="28"/>
        </w:rPr>
        <w:t>Факультета налогов, аудита и бизнес-анализа</w:t>
      </w:r>
    </w:p>
    <w:p w14:paraId="073D1304" w14:textId="7C11EBD4" w:rsidR="00257D6D" w:rsidRPr="005D6916" w:rsidRDefault="00257D6D" w:rsidP="005D6916">
      <w:pPr>
        <w:spacing w:after="0" w:line="240" w:lineRule="auto"/>
        <w:ind w:right="6"/>
        <w:contextualSpacing/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7384" w:tblpY="-3"/>
        <w:tblOverlap w:val="never"/>
        <w:tblW w:w="24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5"/>
      </w:tblGrid>
      <w:tr w:rsidR="00A108B5" w:rsidRPr="005D6916" w14:paraId="3211C23B" w14:textId="77777777" w:rsidTr="00A108B5">
        <w:trPr>
          <w:trHeight w:val="156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C7BB2" w14:textId="77777777" w:rsidR="00A108B5" w:rsidRPr="005D6916" w:rsidRDefault="00A108B5" w:rsidP="00A108B5">
            <w:pPr>
              <w:widowControl w:val="0"/>
              <w:spacing w:after="0" w:line="240" w:lineRule="auto"/>
              <w:ind w:left="1025" w:hanging="1025"/>
              <w:rPr>
                <w:b/>
                <w:noProof/>
                <w:szCs w:val="28"/>
              </w:rPr>
            </w:pPr>
          </w:p>
          <w:p w14:paraId="5DE2D0D3" w14:textId="77777777" w:rsidR="005D6916" w:rsidRPr="005D6916" w:rsidRDefault="005D6916" w:rsidP="005D6916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  <w:r w:rsidRPr="005D6916">
              <w:rPr>
                <w:rFonts w:eastAsia="Times New Roman"/>
                <w:sz w:val="28"/>
                <w:szCs w:val="28"/>
                <w:lang w:eastAsia="zh-CN"/>
              </w:rPr>
              <w:t>УТВЕРЖДАЮ</w:t>
            </w:r>
          </w:p>
          <w:p w14:paraId="61721993" w14:textId="77777777" w:rsidR="005D6916" w:rsidRPr="005D6916" w:rsidRDefault="005D6916" w:rsidP="005D6916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  <w:r w:rsidRPr="005D6916">
              <w:rPr>
                <w:rFonts w:eastAsia="Times New Roman"/>
                <w:sz w:val="28"/>
                <w:szCs w:val="28"/>
                <w:lang w:eastAsia="zh-CN"/>
              </w:rPr>
              <w:t>Проректор по учебной</w:t>
            </w:r>
          </w:p>
          <w:p w14:paraId="714BFDF5" w14:textId="77777777" w:rsidR="005D6916" w:rsidRPr="005D6916" w:rsidRDefault="005D6916" w:rsidP="005D6916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  <w:r w:rsidRPr="005D6916">
              <w:rPr>
                <w:rFonts w:eastAsia="Times New Roman"/>
                <w:sz w:val="28"/>
                <w:szCs w:val="28"/>
                <w:lang w:eastAsia="zh-CN"/>
              </w:rPr>
              <w:t>и методической работе</w:t>
            </w:r>
          </w:p>
          <w:p w14:paraId="2BDB445E" w14:textId="6B41F557" w:rsidR="005D6916" w:rsidRPr="005D6916" w:rsidRDefault="005D6916" w:rsidP="005D6916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  <w:r w:rsidRPr="005D6916">
              <w:rPr>
                <w:rFonts w:eastAsia="Times New Roman"/>
                <w:sz w:val="28"/>
                <w:szCs w:val="28"/>
                <w:lang w:eastAsia="zh-CN"/>
              </w:rPr>
              <w:t>______________Е.А. Каменева</w:t>
            </w:r>
          </w:p>
          <w:p w14:paraId="15DA9F92" w14:textId="29C4CD6A" w:rsidR="005D6916" w:rsidRPr="005D6916" w:rsidRDefault="005D6916" w:rsidP="005D6916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zh-CN"/>
              </w:rPr>
            </w:pPr>
            <w:r w:rsidRPr="005D6916">
              <w:rPr>
                <w:rFonts w:eastAsia="Times New Roman"/>
                <w:sz w:val="28"/>
                <w:szCs w:val="28"/>
                <w:lang w:eastAsia="zh-CN"/>
              </w:rPr>
              <w:t>«</w:t>
            </w:r>
            <w:r w:rsidR="00895F2C">
              <w:rPr>
                <w:rFonts w:eastAsia="Times New Roman"/>
                <w:sz w:val="28"/>
                <w:szCs w:val="28"/>
                <w:lang w:eastAsia="zh-CN"/>
              </w:rPr>
              <w:t>28</w:t>
            </w:r>
            <w:r w:rsidRPr="005D6916">
              <w:rPr>
                <w:rFonts w:eastAsia="Times New Roman"/>
                <w:sz w:val="28"/>
                <w:szCs w:val="28"/>
                <w:lang w:eastAsia="zh-CN"/>
              </w:rPr>
              <w:t xml:space="preserve">» </w:t>
            </w:r>
            <w:r w:rsidR="00895F2C">
              <w:rPr>
                <w:rFonts w:eastAsia="Times New Roman"/>
                <w:sz w:val="28"/>
                <w:szCs w:val="28"/>
                <w:lang w:eastAsia="zh-CN"/>
              </w:rPr>
              <w:t>июня</w:t>
            </w:r>
            <w:r w:rsidRPr="005D6916">
              <w:rPr>
                <w:rFonts w:eastAsia="Times New Roman"/>
                <w:sz w:val="28"/>
                <w:szCs w:val="28"/>
                <w:lang w:eastAsia="zh-CN"/>
              </w:rPr>
              <w:t xml:space="preserve"> 2023 г.</w:t>
            </w:r>
          </w:p>
          <w:p w14:paraId="1C0CCC99" w14:textId="3EAF15C4" w:rsidR="00A108B5" w:rsidRPr="005D6916" w:rsidRDefault="00A108B5" w:rsidP="00326F58">
            <w:pPr>
              <w:widowControl w:val="0"/>
              <w:spacing w:after="0" w:line="240" w:lineRule="auto"/>
              <w:rPr>
                <w:noProof/>
                <w:szCs w:val="28"/>
              </w:rPr>
            </w:pPr>
          </w:p>
        </w:tc>
      </w:tr>
    </w:tbl>
    <w:p w14:paraId="6E551132" w14:textId="77777777" w:rsidR="00A108B5" w:rsidRPr="005D6916" w:rsidRDefault="00A108B5" w:rsidP="005A55F8">
      <w:pPr>
        <w:spacing w:after="0" w:line="240" w:lineRule="auto"/>
        <w:jc w:val="center"/>
        <w:rPr>
          <w:rFonts w:eastAsia="Times New Roman"/>
          <w:b/>
          <w:bCs/>
          <w:sz w:val="28"/>
          <w:szCs w:val="28"/>
          <w:lang w:eastAsia="ru-RU"/>
        </w:rPr>
      </w:pPr>
    </w:p>
    <w:p w14:paraId="50819B1B" w14:textId="77777777" w:rsidR="005A55F8" w:rsidRPr="005D6916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17284309" w14:textId="77777777" w:rsidR="005A55F8" w:rsidRPr="005D6916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7EA07D24" w14:textId="77777777" w:rsidR="00747BF4" w:rsidRPr="005D6916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6DEDDC37" w14:textId="77777777" w:rsidR="00A108B5" w:rsidRPr="005D6916" w:rsidRDefault="00A108B5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592619D9" w14:textId="77777777" w:rsidR="00A108B5" w:rsidRPr="005D6916" w:rsidRDefault="00A108B5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7E0E127B" w14:textId="37809238" w:rsidR="005A55F8" w:rsidRPr="005D6916" w:rsidRDefault="00D54C5B" w:rsidP="00D54C5B">
      <w:pPr>
        <w:spacing w:after="170" w:line="259" w:lineRule="auto"/>
        <w:jc w:val="center"/>
        <w:rPr>
          <w:sz w:val="28"/>
          <w:szCs w:val="28"/>
        </w:rPr>
      </w:pPr>
      <w:r w:rsidRPr="005D6916">
        <w:rPr>
          <w:rFonts w:eastAsia="Times New Roman"/>
          <w:b/>
          <w:sz w:val="28"/>
          <w:szCs w:val="28"/>
        </w:rPr>
        <w:t>Трачук А.В., Линдер Н.В.</w:t>
      </w:r>
      <w:r w:rsidR="00010F0A" w:rsidRPr="005D6916">
        <w:rPr>
          <w:rFonts w:eastAsia="Times New Roman"/>
          <w:b/>
          <w:sz w:val="28"/>
          <w:szCs w:val="28"/>
        </w:rPr>
        <w:t xml:space="preserve">, </w:t>
      </w:r>
      <w:r w:rsidR="00AB2DFE" w:rsidRPr="005D6916">
        <w:rPr>
          <w:rFonts w:eastAsia="Times New Roman"/>
          <w:b/>
          <w:sz w:val="28"/>
          <w:szCs w:val="28"/>
        </w:rPr>
        <w:t>Кузнецова М.О.</w:t>
      </w:r>
      <w:r w:rsidR="00257D6D" w:rsidRPr="005D6916">
        <w:rPr>
          <w:rFonts w:eastAsia="Times New Roman"/>
          <w:b/>
          <w:sz w:val="28"/>
          <w:szCs w:val="28"/>
        </w:rPr>
        <w:t>, Королёв О.Г.</w:t>
      </w:r>
    </w:p>
    <w:p w14:paraId="672A91E7" w14:textId="77777777" w:rsidR="00747BF4" w:rsidRPr="005D6916" w:rsidRDefault="00747BF4" w:rsidP="00AF6C7D">
      <w:pPr>
        <w:spacing w:after="0"/>
        <w:jc w:val="center"/>
        <w:rPr>
          <w:b/>
          <w:bCs/>
          <w:sz w:val="36"/>
          <w:szCs w:val="36"/>
        </w:rPr>
      </w:pPr>
      <w:r w:rsidRPr="005D6916">
        <w:rPr>
          <w:b/>
          <w:bCs/>
          <w:sz w:val="36"/>
          <w:szCs w:val="36"/>
        </w:rPr>
        <w:t>ПРОГРАММА</w:t>
      </w:r>
    </w:p>
    <w:p w14:paraId="672C443A" w14:textId="77777777" w:rsidR="00747BF4" w:rsidRPr="005D6916" w:rsidRDefault="00747BF4" w:rsidP="00AF6C7D">
      <w:pPr>
        <w:spacing w:after="0"/>
        <w:jc w:val="center"/>
        <w:rPr>
          <w:b/>
          <w:bCs/>
          <w:sz w:val="28"/>
          <w:szCs w:val="28"/>
        </w:rPr>
      </w:pPr>
      <w:r w:rsidRPr="005D6916">
        <w:rPr>
          <w:b/>
          <w:bCs/>
          <w:sz w:val="28"/>
          <w:szCs w:val="28"/>
        </w:rPr>
        <w:t>НАУЧНО-ИССЛЕДОВАТЕЛЬСКОЙ РАБОТЫ</w:t>
      </w:r>
    </w:p>
    <w:p w14:paraId="284241D5" w14:textId="77777777" w:rsidR="00AF6C7D" w:rsidRPr="005D6916" w:rsidRDefault="00AF6C7D" w:rsidP="00AF6C7D">
      <w:pPr>
        <w:spacing w:after="0"/>
        <w:jc w:val="center"/>
        <w:rPr>
          <w:b/>
          <w:bCs/>
          <w:sz w:val="28"/>
          <w:szCs w:val="28"/>
        </w:rPr>
      </w:pPr>
    </w:p>
    <w:p w14:paraId="10E45D47" w14:textId="78D49C04" w:rsidR="0004660E" w:rsidRPr="005D6916" w:rsidRDefault="0004660E" w:rsidP="005D6916">
      <w:pPr>
        <w:spacing w:after="0"/>
        <w:jc w:val="both"/>
        <w:rPr>
          <w:sz w:val="28"/>
          <w:szCs w:val="28"/>
        </w:rPr>
      </w:pPr>
      <w:r w:rsidRPr="005D6916">
        <w:rPr>
          <w:rFonts w:eastAsia="Times New Roman"/>
          <w:b/>
          <w:bCs/>
          <w:color w:val="000000"/>
          <w:spacing w:val="10"/>
          <w:sz w:val="28"/>
          <w:szCs w:val="28"/>
          <w:lang w:eastAsia="ru-RU"/>
        </w:rPr>
        <w:t>Направление подготовки</w:t>
      </w:r>
      <w:r w:rsidRPr="005D6916">
        <w:rPr>
          <w:sz w:val="28"/>
          <w:szCs w:val="28"/>
        </w:rPr>
        <w:t xml:space="preserve"> </w:t>
      </w:r>
      <w:r w:rsidR="00D62584" w:rsidRPr="005D6916">
        <w:rPr>
          <w:sz w:val="28"/>
          <w:szCs w:val="28"/>
        </w:rPr>
        <w:t>38.04.01</w:t>
      </w:r>
      <w:r w:rsidRPr="005D6916">
        <w:rPr>
          <w:sz w:val="28"/>
          <w:szCs w:val="28"/>
        </w:rPr>
        <w:t xml:space="preserve"> «</w:t>
      </w:r>
      <w:r w:rsidR="00D62584" w:rsidRPr="005D6916">
        <w:rPr>
          <w:sz w:val="28"/>
          <w:szCs w:val="28"/>
        </w:rPr>
        <w:t>Экономика</w:t>
      </w:r>
      <w:r w:rsidRPr="005D6916">
        <w:rPr>
          <w:sz w:val="28"/>
          <w:szCs w:val="28"/>
        </w:rPr>
        <w:t>»</w:t>
      </w:r>
    </w:p>
    <w:p w14:paraId="23DB188E" w14:textId="44B921FD" w:rsidR="00A108B5" w:rsidRPr="005D6916" w:rsidRDefault="0004660E" w:rsidP="005D6916">
      <w:pPr>
        <w:spacing w:after="0"/>
        <w:jc w:val="both"/>
        <w:rPr>
          <w:sz w:val="28"/>
          <w:szCs w:val="28"/>
        </w:rPr>
      </w:pPr>
      <w:r w:rsidRPr="005D6916">
        <w:rPr>
          <w:b/>
          <w:sz w:val="28"/>
          <w:szCs w:val="28"/>
        </w:rPr>
        <w:t>Н</w:t>
      </w:r>
      <w:r w:rsidR="00AF6C7D" w:rsidRPr="005D6916">
        <w:rPr>
          <w:b/>
          <w:sz w:val="28"/>
          <w:szCs w:val="28"/>
        </w:rPr>
        <w:t>аправленность программы</w:t>
      </w:r>
      <w:r w:rsidR="00AF6C7D" w:rsidRPr="005D6916">
        <w:rPr>
          <w:sz w:val="28"/>
          <w:szCs w:val="28"/>
        </w:rPr>
        <w:t xml:space="preserve"> </w:t>
      </w:r>
      <w:r w:rsidR="00FA0F04" w:rsidRPr="005D6916">
        <w:rPr>
          <w:b/>
          <w:sz w:val="28"/>
          <w:szCs w:val="28"/>
        </w:rPr>
        <w:t xml:space="preserve">магистратуры </w:t>
      </w:r>
      <w:r w:rsidR="00A108B5" w:rsidRPr="005D6916">
        <w:rPr>
          <w:sz w:val="28"/>
          <w:szCs w:val="28"/>
        </w:rPr>
        <w:t>«</w:t>
      </w:r>
      <w:r w:rsidR="00D62584" w:rsidRPr="005D6916">
        <w:rPr>
          <w:sz w:val="28"/>
          <w:szCs w:val="28"/>
        </w:rPr>
        <w:t>Анализ и стратегический менеджмент в бизнесе</w:t>
      </w:r>
      <w:r w:rsidR="00A108B5" w:rsidRPr="005D6916">
        <w:rPr>
          <w:sz w:val="28"/>
          <w:szCs w:val="28"/>
        </w:rPr>
        <w:t xml:space="preserve">»  </w:t>
      </w:r>
    </w:p>
    <w:p w14:paraId="2749B610" w14:textId="77777777" w:rsidR="00A108B5" w:rsidRPr="005D6916" w:rsidRDefault="00A108B5" w:rsidP="00AF6C7D">
      <w:pPr>
        <w:spacing w:after="0"/>
        <w:ind w:left="360"/>
        <w:jc w:val="center"/>
        <w:rPr>
          <w:sz w:val="28"/>
          <w:szCs w:val="28"/>
        </w:rPr>
      </w:pPr>
      <w:r w:rsidRPr="005D6916">
        <w:rPr>
          <w:sz w:val="28"/>
          <w:szCs w:val="28"/>
        </w:rPr>
        <w:t xml:space="preserve"> </w:t>
      </w:r>
    </w:p>
    <w:p w14:paraId="7A13B444" w14:textId="77777777" w:rsidR="00895F2C" w:rsidRPr="00FD3199" w:rsidRDefault="00895F2C" w:rsidP="00895F2C">
      <w:pPr>
        <w:widowControl w:val="0"/>
        <w:suppressAutoHyphens/>
        <w:spacing w:after="0" w:line="240" w:lineRule="auto"/>
        <w:ind w:left="-426"/>
        <w:contextualSpacing/>
        <w:jc w:val="center"/>
        <w:rPr>
          <w:rFonts w:eastAsia="Times New Roman"/>
          <w:i/>
          <w:sz w:val="28"/>
          <w:szCs w:val="28"/>
          <w:lang w:eastAsia="ar-SA"/>
        </w:rPr>
      </w:pPr>
      <w:r w:rsidRPr="00FD3199">
        <w:rPr>
          <w:rFonts w:eastAsia="Times New Roman"/>
          <w:i/>
          <w:sz w:val="28"/>
          <w:szCs w:val="28"/>
          <w:lang w:eastAsia="ar-SA"/>
        </w:rPr>
        <w:t>Рекомендовано Ученым советом Факультета налогов, аудита и бизнес-анализа</w:t>
      </w:r>
    </w:p>
    <w:p w14:paraId="60F78AA3" w14:textId="77777777" w:rsidR="00895F2C" w:rsidRPr="00FD3199" w:rsidRDefault="00895F2C" w:rsidP="00895F2C">
      <w:pPr>
        <w:widowControl w:val="0"/>
        <w:suppressAutoHyphens/>
        <w:spacing w:after="0" w:line="240" w:lineRule="auto"/>
        <w:contextualSpacing/>
        <w:jc w:val="center"/>
        <w:rPr>
          <w:rFonts w:eastAsia="Times New Roman"/>
          <w:i/>
          <w:sz w:val="28"/>
          <w:szCs w:val="28"/>
          <w:lang w:eastAsia="ar-SA"/>
        </w:rPr>
      </w:pPr>
      <w:r w:rsidRPr="00FD3199">
        <w:rPr>
          <w:rFonts w:eastAsia="Times New Roman"/>
          <w:i/>
          <w:sz w:val="28"/>
          <w:szCs w:val="28"/>
          <w:lang w:eastAsia="ar-SA"/>
        </w:rPr>
        <w:t>(протокол № 30 от 16 мая 2023 г.)</w:t>
      </w:r>
    </w:p>
    <w:p w14:paraId="138E8BD3" w14:textId="77777777" w:rsidR="00895F2C" w:rsidRPr="00FD3199" w:rsidRDefault="00895F2C" w:rsidP="00895F2C">
      <w:pPr>
        <w:widowControl w:val="0"/>
        <w:suppressAutoHyphens/>
        <w:spacing w:after="0" w:line="240" w:lineRule="auto"/>
        <w:contextualSpacing/>
        <w:jc w:val="center"/>
        <w:rPr>
          <w:rFonts w:eastAsia="Times New Roman"/>
          <w:i/>
          <w:sz w:val="28"/>
          <w:szCs w:val="28"/>
          <w:lang w:eastAsia="ar-SA"/>
        </w:rPr>
      </w:pPr>
      <w:r w:rsidRPr="00FD3199">
        <w:rPr>
          <w:rFonts w:eastAsia="Times New Roman"/>
          <w:i/>
          <w:sz w:val="28"/>
          <w:szCs w:val="28"/>
          <w:lang w:eastAsia="ar-SA"/>
        </w:rPr>
        <w:t xml:space="preserve">Одобрено заседанием </w:t>
      </w:r>
      <w:r>
        <w:rPr>
          <w:rFonts w:eastAsia="Times New Roman"/>
          <w:i/>
          <w:sz w:val="28"/>
          <w:szCs w:val="28"/>
          <w:lang w:eastAsia="ar-SA"/>
        </w:rPr>
        <w:t>учебно-научного</w:t>
      </w:r>
      <w:r w:rsidRPr="00FD3199">
        <w:rPr>
          <w:rFonts w:eastAsia="Times New Roman"/>
          <w:i/>
          <w:sz w:val="28"/>
          <w:szCs w:val="28"/>
          <w:lang w:eastAsia="ar-SA"/>
        </w:rPr>
        <w:t xml:space="preserve"> Департамента </w:t>
      </w:r>
      <w:r>
        <w:rPr>
          <w:rFonts w:eastAsia="Times New Roman"/>
          <w:i/>
          <w:sz w:val="28"/>
          <w:szCs w:val="28"/>
          <w:lang w:eastAsia="ar-SA"/>
        </w:rPr>
        <w:t>бизнес-аналитики</w:t>
      </w:r>
      <w:r w:rsidRPr="00FD3199">
        <w:rPr>
          <w:rFonts w:eastAsia="Times New Roman"/>
          <w:lang w:eastAsia="ar-SA"/>
        </w:rPr>
        <w:t xml:space="preserve"> </w:t>
      </w:r>
      <w:r w:rsidRPr="00FD3199">
        <w:rPr>
          <w:rFonts w:eastAsia="Times New Roman"/>
          <w:i/>
          <w:sz w:val="28"/>
          <w:szCs w:val="28"/>
          <w:lang w:eastAsia="ar-SA"/>
        </w:rPr>
        <w:t>Факультета налогов, аудита и бизнес-анализа</w:t>
      </w:r>
    </w:p>
    <w:p w14:paraId="5E96D3C0" w14:textId="77777777" w:rsidR="00895F2C" w:rsidRPr="00FD3199" w:rsidRDefault="00895F2C" w:rsidP="00895F2C">
      <w:pPr>
        <w:widowControl w:val="0"/>
        <w:suppressAutoHyphens/>
        <w:spacing w:after="0" w:line="240" w:lineRule="auto"/>
        <w:contextualSpacing/>
        <w:jc w:val="center"/>
        <w:rPr>
          <w:rFonts w:eastAsia="Times New Roman"/>
          <w:i/>
          <w:sz w:val="28"/>
          <w:szCs w:val="28"/>
          <w:lang w:eastAsia="ar-SA"/>
        </w:rPr>
      </w:pPr>
      <w:r w:rsidRPr="00FD3199">
        <w:rPr>
          <w:rFonts w:eastAsia="Times New Roman"/>
          <w:i/>
          <w:sz w:val="28"/>
          <w:szCs w:val="28"/>
          <w:lang w:eastAsia="ar-SA"/>
        </w:rPr>
        <w:t xml:space="preserve">(протокол № </w:t>
      </w:r>
      <w:r>
        <w:rPr>
          <w:rFonts w:eastAsia="Times New Roman"/>
          <w:i/>
          <w:sz w:val="28"/>
          <w:szCs w:val="28"/>
          <w:lang w:eastAsia="ar-SA"/>
        </w:rPr>
        <w:t>11</w:t>
      </w:r>
      <w:r w:rsidRPr="00FD3199">
        <w:rPr>
          <w:rFonts w:eastAsia="Times New Roman"/>
          <w:i/>
          <w:sz w:val="28"/>
          <w:szCs w:val="28"/>
          <w:lang w:eastAsia="ar-SA"/>
        </w:rPr>
        <w:t xml:space="preserve"> от </w:t>
      </w:r>
      <w:r>
        <w:rPr>
          <w:rFonts w:eastAsia="Times New Roman"/>
          <w:i/>
          <w:sz w:val="28"/>
          <w:szCs w:val="28"/>
          <w:lang w:eastAsia="ar-SA"/>
        </w:rPr>
        <w:t>11 мая</w:t>
      </w:r>
      <w:r w:rsidRPr="00FD3199">
        <w:rPr>
          <w:rFonts w:eastAsia="Times New Roman"/>
          <w:i/>
          <w:sz w:val="28"/>
          <w:szCs w:val="28"/>
          <w:lang w:eastAsia="ar-SA"/>
        </w:rPr>
        <w:t xml:space="preserve"> 2023 г.)</w:t>
      </w:r>
    </w:p>
    <w:p w14:paraId="5B464C22" w14:textId="77777777" w:rsidR="00895F2C" w:rsidRPr="00FD3199" w:rsidRDefault="00895F2C" w:rsidP="00895F2C">
      <w:pPr>
        <w:widowControl w:val="0"/>
        <w:suppressAutoHyphens/>
        <w:spacing w:after="0" w:line="240" w:lineRule="auto"/>
        <w:ind w:left="-426"/>
        <w:contextualSpacing/>
        <w:jc w:val="center"/>
        <w:rPr>
          <w:rFonts w:eastAsia="Times New Roman"/>
          <w:i/>
          <w:sz w:val="28"/>
          <w:szCs w:val="28"/>
          <w:lang w:eastAsia="ar-SA"/>
        </w:rPr>
      </w:pPr>
      <w:r w:rsidRPr="00FD3199">
        <w:rPr>
          <w:rFonts w:eastAsia="Times New Roman"/>
          <w:i/>
          <w:sz w:val="28"/>
          <w:szCs w:val="28"/>
          <w:lang w:eastAsia="ar-SA"/>
        </w:rPr>
        <w:t xml:space="preserve">Рекомендовано Ученым советом Факультета </w:t>
      </w:r>
      <w:r>
        <w:rPr>
          <w:rFonts w:eastAsia="Times New Roman"/>
          <w:i/>
          <w:sz w:val="28"/>
          <w:szCs w:val="28"/>
          <w:lang w:eastAsia="ar-SA"/>
        </w:rPr>
        <w:t>«Высшая школа управления»</w:t>
      </w:r>
    </w:p>
    <w:p w14:paraId="32E396F5" w14:textId="77777777" w:rsidR="00895F2C" w:rsidRPr="00FD3199" w:rsidRDefault="00895F2C" w:rsidP="00895F2C">
      <w:pPr>
        <w:widowControl w:val="0"/>
        <w:suppressAutoHyphens/>
        <w:spacing w:after="0" w:line="240" w:lineRule="auto"/>
        <w:contextualSpacing/>
        <w:jc w:val="center"/>
        <w:rPr>
          <w:rFonts w:eastAsia="Times New Roman"/>
          <w:i/>
          <w:sz w:val="28"/>
          <w:szCs w:val="28"/>
          <w:lang w:eastAsia="ar-SA"/>
        </w:rPr>
      </w:pPr>
      <w:r w:rsidRPr="00FD3199">
        <w:rPr>
          <w:rFonts w:eastAsia="Times New Roman"/>
          <w:i/>
          <w:sz w:val="28"/>
          <w:szCs w:val="28"/>
          <w:lang w:eastAsia="ar-SA"/>
        </w:rPr>
        <w:t>(протокол № 3</w:t>
      </w:r>
      <w:r>
        <w:rPr>
          <w:rFonts w:eastAsia="Times New Roman"/>
          <w:i/>
          <w:sz w:val="28"/>
          <w:szCs w:val="28"/>
          <w:lang w:eastAsia="ar-SA"/>
        </w:rPr>
        <w:t>2</w:t>
      </w:r>
      <w:r w:rsidRPr="00FD3199">
        <w:rPr>
          <w:rFonts w:eastAsia="Times New Roman"/>
          <w:i/>
          <w:sz w:val="28"/>
          <w:szCs w:val="28"/>
          <w:lang w:eastAsia="ar-SA"/>
        </w:rPr>
        <w:t xml:space="preserve"> от 20 июня 2023 г.)</w:t>
      </w:r>
    </w:p>
    <w:p w14:paraId="60231057" w14:textId="77777777" w:rsidR="00895F2C" w:rsidRPr="00FD3199" w:rsidRDefault="00895F2C" w:rsidP="00895F2C">
      <w:pPr>
        <w:widowControl w:val="0"/>
        <w:suppressAutoHyphens/>
        <w:spacing w:after="0" w:line="240" w:lineRule="auto"/>
        <w:contextualSpacing/>
        <w:jc w:val="center"/>
        <w:rPr>
          <w:rFonts w:eastAsia="Times New Roman"/>
          <w:i/>
          <w:sz w:val="28"/>
          <w:szCs w:val="28"/>
          <w:lang w:eastAsia="ar-SA"/>
        </w:rPr>
      </w:pPr>
      <w:r w:rsidRPr="00FD3199">
        <w:rPr>
          <w:rFonts w:eastAsia="Times New Roman"/>
          <w:i/>
          <w:sz w:val="28"/>
          <w:szCs w:val="28"/>
          <w:lang w:eastAsia="ar-SA"/>
        </w:rPr>
        <w:t xml:space="preserve">Одобрено заседанием Совета Департамента </w:t>
      </w:r>
      <w:r>
        <w:rPr>
          <w:rFonts w:eastAsia="Times New Roman"/>
          <w:i/>
          <w:sz w:val="28"/>
          <w:szCs w:val="28"/>
          <w:lang w:eastAsia="ar-SA"/>
        </w:rPr>
        <w:t>менеджмента и инноваций</w:t>
      </w:r>
      <w:r w:rsidRPr="00FD3199">
        <w:rPr>
          <w:rFonts w:eastAsia="Times New Roman"/>
          <w:i/>
          <w:sz w:val="28"/>
          <w:szCs w:val="28"/>
          <w:lang w:eastAsia="ar-SA"/>
        </w:rPr>
        <w:t xml:space="preserve"> </w:t>
      </w:r>
      <w:r w:rsidRPr="00873A8B">
        <w:rPr>
          <w:rFonts w:eastAsia="Times New Roman"/>
          <w:i/>
          <w:sz w:val="28"/>
          <w:szCs w:val="28"/>
          <w:lang w:eastAsia="ar-SA"/>
        </w:rPr>
        <w:t>Факультета «Высшая школа управления»</w:t>
      </w:r>
    </w:p>
    <w:p w14:paraId="3C36C38E" w14:textId="77777777" w:rsidR="00895F2C" w:rsidRPr="00FD3199" w:rsidRDefault="00895F2C" w:rsidP="00895F2C">
      <w:pPr>
        <w:widowControl w:val="0"/>
        <w:suppressAutoHyphens/>
        <w:spacing w:after="0" w:line="240" w:lineRule="auto"/>
        <w:contextualSpacing/>
        <w:jc w:val="center"/>
        <w:rPr>
          <w:rFonts w:eastAsia="Times New Roman"/>
          <w:i/>
          <w:sz w:val="28"/>
          <w:szCs w:val="28"/>
          <w:lang w:eastAsia="ar-SA"/>
        </w:rPr>
      </w:pPr>
      <w:r w:rsidRPr="00FD3199">
        <w:rPr>
          <w:rFonts w:eastAsia="Times New Roman"/>
          <w:i/>
          <w:sz w:val="28"/>
          <w:szCs w:val="28"/>
          <w:lang w:eastAsia="ar-SA"/>
        </w:rPr>
        <w:t xml:space="preserve">(протокол № </w:t>
      </w:r>
      <w:r>
        <w:rPr>
          <w:rFonts w:eastAsia="Times New Roman"/>
          <w:i/>
          <w:sz w:val="28"/>
          <w:szCs w:val="28"/>
          <w:lang w:eastAsia="ar-SA"/>
        </w:rPr>
        <w:t>20</w:t>
      </w:r>
      <w:r w:rsidRPr="00FD3199">
        <w:rPr>
          <w:rFonts w:eastAsia="Times New Roman"/>
          <w:i/>
          <w:sz w:val="28"/>
          <w:szCs w:val="28"/>
          <w:lang w:eastAsia="ar-SA"/>
        </w:rPr>
        <w:t xml:space="preserve"> от </w:t>
      </w:r>
      <w:r>
        <w:rPr>
          <w:rFonts w:eastAsia="Times New Roman"/>
          <w:i/>
          <w:sz w:val="28"/>
          <w:szCs w:val="28"/>
          <w:lang w:eastAsia="ar-SA"/>
        </w:rPr>
        <w:t>21 июня</w:t>
      </w:r>
      <w:r w:rsidRPr="00FD3199">
        <w:rPr>
          <w:rFonts w:eastAsia="Times New Roman"/>
          <w:i/>
          <w:sz w:val="28"/>
          <w:szCs w:val="28"/>
          <w:lang w:eastAsia="ar-SA"/>
        </w:rPr>
        <w:t xml:space="preserve"> 2023 г.)</w:t>
      </w:r>
    </w:p>
    <w:p w14:paraId="23B0D2B8" w14:textId="77777777" w:rsidR="00A108B5" w:rsidRPr="005D6916" w:rsidRDefault="00A108B5" w:rsidP="00AF6C7D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</w:p>
    <w:p w14:paraId="5190A945" w14:textId="77777777" w:rsidR="00AF6C7D" w:rsidRPr="005D6916" w:rsidRDefault="00AF6C7D" w:rsidP="00AF6C7D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</w:p>
    <w:p w14:paraId="35BAA065" w14:textId="77777777" w:rsidR="00AF6C7D" w:rsidRPr="005D6916" w:rsidRDefault="00AF6C7D" w:rsidP="00AF6C7D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</w:p>
    <w:p w14:paraId="654B4E1D" w14:textId="77777777" w:rsidR="00E041B4" w:rsidRDefault="00A108B5" w:rsidP="00AF6C7D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  <w:r w:rsidRPr="005D6916">
        <w:rPr>
          <w:b/>
          <w:bCs/>
          <w:sz w:val="28"/>
          <w:szCs w:val="28"/>
        </w:rPr>
        <w:t>Москва 20</w:t>
      </w:r>
      <w:r w:rsidR="00CE2636" w:rsidRPr="005D6916">
        <w:rPr>
          <w:b/>
          <w:bCs/>
          <w:sz w:val="28"/>
          <w:szCs w:val="28"/>
        </w:rPr>
        <w:t>2</w:t>
      </w:r>
      <w:r w:rsidR="00D62584" w:rsidRPr="005D6916">
        <w:rPr>
          <w:b/>
          <w:bCs/>
          <w:sz w:val="28"/>
          <w:szCs w:val="28"/>
        </w:rPr>
        <w:t>3</w:t>
      </w:r>
    </w:p>
    <w:p w14:paraId="53A824D9" w14:textId="60BA4739" w:rsidR="00A108B5" w:rsidRDefault="00A108B5" w:rsidP="00AF6C7D">
      <w:pPr>
        <w:tabs>
          <w:tab w:val="left" w:pos="709"/>
          <w:tab w:val="left" w:pos="993"/>
        </w:tabs>
        <w:spacing w:after="0"/>
        <w:jc w:val="center"/>
        <w:rPr>
          <w:b/>
          <w:bCs/>
          <w:sz w:val="28"/>
          <w:szCs w:val="28"/>
        </w:rPr>
      </w:pPr>
      <w:r w:rsidRPr="00AF6C7D">
        <w:rPr>
          <w:b/>
          <w:bCs/>
          <w:sz w:val="28"/>
          <w:szCs w:val="28"/>
        </w:rPr>
        <w:lastRenderedPageBreak/>
        <w:t xml:space="preserve">  </w:t>
      </w:r>
    </w:p>
    <w:p w14:paraId="3CED6C74" w14:textId="77777777" w:rsidR="00747BF4" w:rsidRPr="00B87088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B87088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/>
      <w:sdtContent>
        <w:p w14:paraId="7B666CF6" w14:textId="77777777" w:rsidR="005117D9" w:rsidRPr="00CD2D1B" w:rsidRDefault="005117D9">
          <w:pPr>
            <w:pStyle w:val="af4"/>
            <w:rPr>
              <w:b w:val="0"/>
            </w:rPr>
          </w:pPr>
        </w:p>
        <w:p w14:paraId="77106FEA" w14:textId="6650B48B" w:rsidR="00CD2D1B" w:rsidRPr="00CD2D1B" w:rsidRDefault="005117D9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 w:rsidRPr="00CD2D1B">
            <w:rPr>
              <w:sz w:val="28"/>
              <w:szCs w:val="28"/>
            </w:rPr>
            <w:fldChar w:fldCharType="begin"/>
          </w:r>
          <w:r w:rsidRPr="00CD2D1B">
            <w:rPr>
              <w:sz w:val="28"/>
              <w:szCs w:val="28"/>
            </w:rPr>
            <w:instrText xml:space="preserve"> TOC \o "1-3" \h \z \u </w:instrText>
          </w:r>
          <w:r w:rsidRPr="00CD2D1B">
            <w:rPr>
              <w:sz w:val="28"/>
              <w:szCs w:val="28"/>
            </w:rPr>
            <w:fldChar w:fldCharType="separate"/>
          </w:r>
          <w:hyperlink w:anchor="_Toc141189246" w:history="1">
            <w:r w:rsidR="00CD2D1B" w:rsidRPr="00CD2D1B">
              <w:rPr>
                <w:rStyle w:val="af5"/>
                <w:noProof/>
              </w:rPr>
      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CD2D1B" w:rsidRPr="00CD2D1B">
              <w:rPr>
                <w:noProof/>
                <w:webHidden/>
              </w:rPr>
              <w:tab/>
            </w:r>
            <w:r w:rsidR="00CD2D1B" w:rsidRPr="00CD2D1B">
              <w:rPr>
                <w:noProof/>
                <w:webHidden/>
              </w:rPr>
              <w:fldChar w:fldCharType="begin"/>
            </w:r>
            <w:r w:rsidR="00CD2D1B" w:rsidRPr="00CD2D1B">
              <w:rPr>
                <w:noProof/>
                <w:webHidden/>
              </w:rPr>
              <w:instrText xml:space="preserve"> PAGEREF _Toc141189246 \h </w:instrText>
            </w:r>
            <w:r w:rsidR="00CD2D1B" w:rsidRPr="00CD2D1B">
              <w:rPr>
                <w:noProof/>
                <w:webHidden/>
              </w:rPr>
            </w:r>
            <w:r w:rsidR="00CD2D1B" w:rsidRPr="00CD2D1B">
              <w:rPr>
                <w:noProof/>
                <w:webHidden/>
              </w:rPr>
              <w:fldChar w:fldCharType="separate"/>
            </w:r>
            <w:r w:rsidR="00CD2D1B">
              <w:rPr>
                <w:noProof/>
                <w:webHidden/>
              </w:rPr>
              <w:t>3</w:t>
            </w:r>
            <w:r w:rsidR="00CD2D1B" w:rsidRPr="00CD2D1B">
              <w:rPr>
                <w:noProof/>
                <w:webHidden/>
              </w:rPr>
              <w:fldChar w:fldCharType="end"/>
            </w:r>
          </w:hyperlink>
        </w:p>
        <w:p w14:paraId="4CA25513" w14:textId="2CDE39BE" w:rsidR="00CD2D1B" w:rsidRPr="00CD2D1B" w:rsidRDefault="00CD2D1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89247" w:history="1">
            <w:r w:rsidRPr="00CD2D1B">
              <w:rPr>
                <w:rStyle w:val="af5"/>
                <w:noProof/>
              </w:rPr>
              <w:t>2. Место НИР в структуре образовательной программы</w:t>
            </w:r>
            <w:r w:rsidRPr="00CD2D1B">
              <w:rPr>
                <w:noProof/>
                <w:webHidden/>
              </w:rPr>
              <w:tab/>
            </w:r>
            <w:r w:rsidRPr="00CD2D1B">
              <w:rPr>
                <w:noProof/>
                <w:webHidden/>
              </w:rPr>
              <w:fldChar w:fldCharType="begin"/>
            </w:r>
            <w:r w:rsidRPr="00CD2D1B">
              <w:rPr>
                <w:noProof/>
                <w:webHidden/>
              </w:rPr>
              <w:instrText xml:space="preserve"> PAGEREF _Toc141189247 \h </w:instrText>
            </w:r>
            <w:r w:rsidRPr="00CD2D1B">
              <w:rPr>
                <w:noProof/>
                <w:webHidden/>
              </w:rPr>
            </w:r>
            <w:r w:rsidRPr="00CD2D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Pr="00CD2D1B">
              <w:rPr>
                <w:noProof/>
                <w:webHidden/>
              </w:rPr>
              <w:fldChar w:fldCharType="end"/>
            </w:r>
          </w:hyperlink>
        </w:p>
        <w:p w14:paraId="0AA6977E" w14:textId="6B264F63" w:rsidR="00CD2D1B" w:rsidRPr="00CD2D1B" w:rsidRDefault="00CD2D1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89248" w:history="1">
            <w:r w:rsidRPr="00CD2D1B">
              <w:rPr>
                <w:rStyle w:val="af5"/>
                <w:noProof/>
              </w:rPr>
              <w:t>3. Объем НИР в зачетных единицах и в академических часах с выделением объема аудиторной работы (семинары) и самостоятельной работы</w:t>
            </w:r>
            <w:r w:rsidRPr="00CD2D1B">
              <w:rPr>
                <w:noProof/>
                <w:webHidden/>
              </w:rPr>
              <w:tab/>
            </w:r>
            <w:r w:rsidRPr="00CD2D1B">
              <w:rPr>
                <w:noProof/>
                <w:webHidden/>
              </w:rPr>
              <w:fldChar w:fldCharType="begin"/>
            </w:r>
            <w:r w:rsidRPr="00CD2D1B">
              <w:rPr>
                <w:noProof/>
                <w:webHidden/>
              </w:rPr>
              <w:instrText xml:space="preserve"> PAGEREF _Toc141189248 \h </w:instrText>
            </w:r>
            <w:r w:rsidRPr="00CD2D1B">
              <w:rPr>
                <w:noProof/>
                <w:webHidden/>
              </w:rPr>
            </w:r>
            <w:r w:rsidRPr="00CD2D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Pr="00CD2D1B">
              <w:rPr>
                <w:noProof/>
                <w:webHidden/>
              </w:rPr>
              <w:fldChar w:fldCharType="end"/>
            </w:r>
          </w:hyperlink>
        </w:p>
        <w:p w14:paraId="340E6B3B" w14:textId="70218AF4" w:rsidR="00CD2D1B" w:rsidRPr="00CD2D1B" w:rsidRDefault="00CD2D1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89249" w:history="1">
            <w:r w:rsidRPr="00CD2D1B">
              <w:rPr>
                <w:rStyle w:val="af5"/>
                <w:noProof/>
              </w:rPr>
              <w:t>4. Содержание НИР</w:t>
            </w:r>
            <w:r w:rsidRPr="00CD2D1B">
              <w:rPr>
                <w:noProof/>
                <w:webHidden/>
              </w:rPr>
              <w:tab/>
            </w:r>
            <w:r w:rsidRPr="00CD2D1B">
              <w:rPr>
                <w:noProof/>
                <w:webHidden/>
              </w:rPr>
              <w:fldChar w:fldCharType="begin"/>
            </w:r>
            <w:r w:rsidRPr="00CD2D1B">
              <w:rPr>
                <w:noProof/>
                <w:webHidden/>
              </w:rPr>
              <w:instrText xml:space="preserve"> PAGEREF _Toc141189249 \h </w:instrText>
            </w:r>
            <w:r w:rsidRPr="00CD2D1B">
              <w:rPr>
                <w:noProof/>
                <w:webHidden/>
              </w:rPr>
            </w:r>
            <w:r w:rsidRPr="00CD2D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Pr="00CD2D1B">
              <w:rPr>
                <w:noProof/>
                <w:webHidden/>
              </w:rPr>
              <w:fldChar w:fldCharType="end"/>
            </w:r>
          </w:hyperlink>
        </w:p>
        <w:p w14:paraId="28348197" w14:textId="16DAA76E" w:rsidR="00CD2D1B" w:rsidRPr="00CD2D1B" w:rsidRDefault="00CD2D1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89250" w:history="1">
            <w:r w:rsidRPr="00CD2D1B">
              <w:rPr>
                <w:rStyle w:val="af5"/>
                <w:rFonts w:eastAsia="Times New Roman"/>
                <w:bCs/>
                <w:noProof/>
                <w:kern w:val="32"/>
                <w:lang w:eastAsia="ru-RU"/>
              </w:rPr>
              <w:t>5. Учебно-методическое обеспечение для самостоятельной работы обучающихся при проведении НИР</w:t>
            </w:r>
            <w:r w:rsidRPr="00CD2D1B">
              <w:rPr>
                <w:noProof/>
                <w:webHidden/>
              </w:rPr>
              <w:tab/>
            </w:r>
            <w:r w:rsidRPr="00CD2D1B">
              <w:rPr>
                <w:noProof/>
                <w:webHidden/>
              </w:rPr>
              <w:fldChar w:fldCharType="begin"/>
            </w:r>
            <w:r w:rsidRPr="00CD2D1B">
              <w:rPr>
                <w:noProof/>
                <w:webHidden/>
              </w:rPr>
              <w:instrText xml:space="preserve"> PAGEREF _Toc141189250 \h </w:instrText>
            </w:r>
            <w:r w:rsidRPr="00CD2D1B">
              <w:rPr>
                <w:noProof/>
                <w:webHidden/>
              </w:rPr>
            </w:r>
            <w:r w:rsidRPr="00CD2D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Pr="00CD2D1B">
              <w:rPr>
                <w:noProof/>
                <w:webHidden/>
              </w:rPr>
              <w:fldChar w:fldCharType="end"/>
            </w:r>
          </w:hyperlink>
        </w:p>
        <w:p w14:paraId="015C3874" w14:textId="16A85563" w:rsidR="00CD2D1B" w:rsidRPr="00CD2D1B" w:rsidRDefault="00CD2D1B">
          <w:pPr>
            <w:pStyle w:val="3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89251" w:history="1">
            <w:r w:rsidRPr="00CD2D1B">
              <w:rPr>
                <w:rStyle w:val="af5"/>
                <w:rFonts w:eastAsia="Times New Roman"/>
                <w:bCs/>
                <w:noProof/>
                <w:lang w:eastAsia="ru-RU"/>
              </w:rPr>
              <w:t>6.Перечень основной и дополнительной учебной литературы, необходимой для выполнения НИР</w:t>
            </w:r>
            <w:r w:rsidRPr="00CD2D1B">
              <w:rPr>
                <w:noProof/>
                <w:webHidden/>
              </w:rPr>
              <w:tab/>
            </w:r>
            <w:r w:rsidRPr="00CD2D1B">
              <w:rPr>
                <w:noProof/>
                <w:webHidden/>
              </w:rPr>
              <w:fldChar w:fldCharType="begin"/>
            </w:r>
            <w:r w:rsidRPr="00CD2D1B">
              <w:rPr>
                <w:noProof/>
                <w:webHidden/>
              </w:rPr>
              <w:instrText xml:space="preserve"> PAGEREF _Toc141189251 \h </w:instrText>
            </w:r>
            <w:r w:rsidRPr="00CD2D1B">
              <w:rPr>
                <w:noProof/>
                <w:webHidden/>
              </w:rPr>
            </w:r>
            <w:r w:rsidRPr="00CD2D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Pr="00CD2D1B">
              <w:rPr>
                <w:noProof/>
                <w:webHidden/>
              </w:rPr>
              <w:fldChar w:fldCharType="end"/>
            </w:r>
          </w:hyperlink>
        </w:p>
        <w:p w14:paraId="49EE6F44" w14:textId="7AAC9F5C" w:rsidR="00CD2D1B" w:rsidRPr="00CD2D1B" w:rsidRDefault="00CD2D1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89252" w:history="1">
            <w:r w:rsidRPr="00CD2D1B">
              <w:rPr>
                <w:rStyle w:val="af5"/>
                <w:noProof/>
              </w:rPr>
              <w:t>6.1. Основная литература</w:t>
            </w:r>
            <w:r w:rsidRPr="00CD2D1B">
              <w:rPr>
                <w:noProof/>
                <w:webHidden/>
              </w:rPr>
              <w:tab/>
            </w:r>
            <w:r w:rsidRPr="00CD2D1B">
              <w:rPr>
                <w:noProof/>
                <w:webHidden/>
              </w:rPr>
              <w:fldChar w:fldCharType="begin"/>
            </w:r>
            <w:r w:rsidRPr="00CD2D1B">
              <w:rPr>
                <w:noProof/>
                <w:webHidden/>
              </w:rPr>
              <w:instrText xml:space="preserve"> PAGEREF _Toc141189252 \h </w:instrText>
            </w:r>
            <w:r w:rsidRPr="00CD2D1B">
              <w:rPr>
                <w:noProof/>
                <w:webHidden/>
              </w:rPr>
            </w:r>
            <w:r w:rsidRPr="00CD2D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Pr="00CD2D1B">
              <w:rPr>
                <w:noProof/>
                <w:webHidden/>
              </w:rPr>
              <w:fldChar w:fldCharType="end"/>
            </w:r>
          </w:hyperlink>
        </w:p>
        <w:p w14:paraId="5B2F553A" w14:textId="5206436B" w:rsidR="00CD2D1B" w:rsidRPr="00CD2D1B" w:rsidRDefault="00CD2D1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89253" w:history="1">
            <w:r w:rsidRPr="00CD2D1B">
              <w:rPr>
                <w:rStyle w:val="af5"/>
                <w:noProof/>
              </w:rPr>
              <w:t>6.2. Дополнительная литература</w:t>
            </w:r>
            <w:r w:rsidRPr="00CD2D1B">
              <w:rPr>
                <w:noProof/>
                <w:webHidden/>
              </w:rPr>
              <w:tab/>
            </w:r>
            <w:r w:rsidRPr="00CD2D1B">
              <w:rPr>
                <w:noProof/>
                <w:webHidden/>
              </w:rPr>
              <w:fldChar w:fldCharType="begin"/>
            </w:r>
            <w:r w:rsidRPr="00CD2D1B">
              <w:rPr>
                <w:noProof/>
                <w:webHidden/>
              </w:rPr>
              <w:instrText xml:space="preserve"> PAGEREF _Toc141189253 \h </w:instrText>
            </w:r>
            <w:r w:rsidRPr="00CD2D1B">
              <w:rPr>
                <w:noProof/>
                <w:webHidden/>
              </w:rPr>
            </w:r>
            <w:r w:rsidRPr="00CD2D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Pr="00CD2D1B">
              <w:rPr>
                <w:noProof/>
                <w:webHidden/>
              </w:rPr>
              <w:fldChar w:fldCharType="end"/>
            </w:r>
          </w:hyperlink>
        </w:p>
        <w:p w14:paraId="41E568FD" w14:textId="44FAC59A" w:rsidR="00CD2D1B" w:rsidRPr="00CD2D1B" w:rsidRDefault="00CD2D1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89254" w:history="1">
            <w:r w:rsidRPr="00CD2D1B">
              <w:rPr>
                <w:rStyle w:val="af5"/>
                <w:noProof/>
              </w:rPr>
              <w:t>7. П</w:t>
            </w:r>
            <w:r w:rsidRPr="00CD2D1B">
              <w:rPr>
                <w:rStyle w:val="af5"/>
                <w:bCs/>
                <w:noProof/>
              </w:rPr>
              <w:t>еречень ресурсов информационно-телекоммуникационной сети «Интернет», необходимых для проведения НИР</w:t>
            </w:r>
            <w:r w:rsidRPr="00CD2D1B">
              <w:rPr>
                <w:noProof/>
                <w:webHidden/>
              </w:rPr>
              <w:tab/>
            </w:r>
            <w:r w:rsidRPr="00CD2D1B">
              <w:rPr>
                <w:noProof/>
                <w:webHidden/>
              </w:rPr>
              <w:fldChar w:fldCharType="begin"/>
            </w:r>
            <w:r w:rsidRPr="00CD2D1B">
              <w:rPr>
                <w:noProof/>
                <w:webHidden/>
              </w:rPr>
              <w:instrText xml:space="preserve"> PAGEREF _Toc141189254 \h </w:instrText>
            </w:r>
            <w:r w:rsidRPr="00CD2D1B">
              <w:rPr>
                <w:noProof/>
                <w:webHidden/>
              </w:rPr>
            </w:r>
            <w:r w:rsidRPr="00CD2D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Pr="00CD2D1B">
              <w:rPr>
                <w:noProof/>
                <w:webHidden/>
              </w:rPr>
              <w:fldChar w:fldCharType="end"/>
            </w:r>
          </w:hyperlink>
        </w:p>
        <w:p w14:paraId="18F9805D" w14:textId="4D3B7CB3" w:rsidR="00CD2D1B" w:rsidRPr="00CD2D1B" w:rsidRDefault="00CD2D1B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89255" w:history="1">
            <w:r w:rsidRPr="00CD2D1B">
              <w:rPr>
                <w:rStyle w:val="af5"/>
                <w:rFonts w:eastAsia="Times New Roman"/>
                <w:noProof/>
                <w:lang w:eastAsia="ru-RU"/>
              </w:rPr>
              <w:t>8.Методические указания для обучающихся по выполнению НИР</w:t>
            </w:r>
            <w:r w:rsidRPr="00CD2D1B">
              <w:rPr>
                <w:noProof/>
                <w:webHidden/>
              </w:rPr>
              <w:tab/>
            </w:r>
            <w:r w:rsidRPr="00CD2D1B">
              <w:rPr>
                <w:noProof/>
                <w:webHidden/>
              </w:rPr>
              <w:fldChar w:fldCharType="begin"/>
            </w:r>
            <w:r w:rsidRPr="00CD2D1B">
              <w:rPr>
                <w:noProof/>
                <w:webHidden/>
              </w:rPr>
              <w:instrText xml:space="preserve"> PAGEREF _Toc141189255 \h </w:instrText>
            </w:r>
            <w:r w:rsidRPr="00CD2D1B">
              <w:rPr>
                <w:noProof/>
                <w:webHidden/>
              </w:rPr>
            </w:r>
            <w:r w:rsidRPr="00CD2D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Pr="00CD2D1B">
              <w:rPr>
                <w:noProof/>
                <w:webHidden/>
              </w:rPr>
              <w:fldChar w:fldCharType="end"/>
            </w:r>
          </w:hyperlink>
        </w:p>
        <w:p w14:paraId="36BE2A15" w14:textId="14613B27" w:rsidR="00CD2D1B" w:rsidRPr="00CD2D1B" w:rsidRDefault="00CD2D1B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41189256" w:history="1">
            <w:r w:rsidRPr="00CD2D1B">
              <w:rPr>
                <w:rStyle w:val="af5"/>
                <w:rFonts w:eastAsia="Times New Roman"/>
                <w:bCs/>
                <w:noProof/>
                <w:kern w:val="32"/>
                <w:lang w:eastAsia="ru-RU"/>
              </w:rPr>
              <w:t>9.Описание материально-технической базы, необходимой для выполнения НИР</w:t>
            </w:r>
            <w:r w:rsidRPr="00CD2D1B">
              <w:rPr>
                <w:noProof/>
                <w:webHidden/>
              </w:rPr>
              <w:tab/>
            </w:r>
            <w:r w:rsidRPr="00CD2D1B">
              <w:rPr>
                <w:noProof/>
                <w:webHidden/>
              </w:rPr>
              <w:fldChar w:fldCharType="begin"/>
            </w:r>
            <w:r w:rsidRPr="00CD2D1B">
              <w:rPr>
                <w:noProof/>
                <w:webHidden/>
              </w:rPr>
              <w:instrText xml:space="preserve"> PAGEREF _Toc141189256 \h </w:instrText>
            </w:r>
            <w:r w:rsidRPr="00CD2D1B">
              <w:rPr>
                <w:noProof/>
                <w:webHidden/>
              </w:rPr>
            </w:r>
            <w:r w:rsidRPr="00CD2D1B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Pr="00CD2D1B">
              <w:rPr>
                <w:noProof/>
                <w:webHidden/>
              </w:rPr>
              <w:fldChar w:fldCharType="end"/>
            </w:r>
          </w:hyperlink>
        </w:p>
        <w:p w14:paraId="5199CB13" w14:textId="45555E53" w:rsidR="005117D9" w:rsidRPr="00B87088" w:rsidRDefault="005117D9" w:rsidP="005117D9">
          <w:pPr>
            <w:spacing w:after="0" w:line="240" w:lineRule="auto"/>
            <w:jc w:val="both"/>
          </w:pPr>
          <w:r w:rsidRPr="00CD2D1B">
            <w:rPr>
              <w:bCs/>
              <w:sz w:val="28"/>
              <w:szCs w:val="28"/>
            </w:rPr>
            <w:fldChar w:fldCharType="end"/>
          </w:r>
        </w:p>
      </w:sdtContent>
    </w:sdt>
    <w:p w14:paraId="14106ADA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54DFE398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2C2B131D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0B8911A9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247736DF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</w:pPr>
    </w:p>
    <w:p w14:paraId="0C80BE84" w14:textId="77777777" w:rsidR="00747BF4" w:rsidRPr="00B87088" w:rsidRDefault="00747BF4" w:rsidP="00C420AD">
      <w:pPr>
        <w:spacing w:after="0" w:line="360" w:lineRule="auto"/>
        <w:rPr>
          <w:sz w:val="28"/>
          <w:szCs w:val="28"/>
        </w:rPr>
        <w:sectPr w:rsidR="00747BF4" w:rsidRPr="00B87088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2197597" w14:textId="77777777" w:rsidR="00747BF4" w:rsidRPr="00B87088" w:rsidRDefault="00747BF4" w:rsidP="007C509B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141189246"/>
      <w:r w:rsidRPr="00B87088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04660E" w:rsidRPr="0004660E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1"/>
    </w:p>
    <w:p w14:paraId="65C0FF10" w14:textId="77777777" w:rsidR="00C360E6" w:rsidRDefault="00490CEC" w:rsidP="00AF6C7D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НИР направлена на формирование следующих </w:t>
      </w:r>
      <w:r w:rsidR="00747BF4" w:rsidRPr="00B87088">
        <w:rPr>
          <w:sz w:val="28"/>
          <w:szCs w:val="28"/>
        </w:rPr>
        <w:t>компетенци</w:t>
      </w:r>
      <w:r>
        <w:rPr>
          <w:sz w:val="28"/>
          <w:szCs w:val="28"/>
        </w:rPr>
        <w:t>й</w:t>
      </w:r>
      <w:r w:rsidR="00F80AD6">
        <w:rPr>
          <w:sz w:val="28"/>
          <w:szCs w:val="28"/>
        </w:rPr>
        <w:t>:</w:t>
      </w:r>
    </w:p>
    <w:tbl>
      <w:tblPr>
        <w:tblStyle w:val="TableGrid"/>
        <w:tblW w:w="9748" w:type="dxa"/>
        <w:tblInd w:w="175" w:type="dxa"/>
        <w:tblCellMar>
          <w:top w:w="38" w:type="dxa"/>
          <w:left w:w="106" w:type="dxa"/>
          <w:right w:w="53" w:type="dxa"/>
        </w:tblCellMar>
        <w:tblLook w:val="04A0" w:firstRow="1" w:lastRow="0" w:firstColumn="1" w:lastColumn="0" w:noHBand="0" w:noVBand="1"/>
      </w:tblPr>
      <w:tblGrid>
        <w:gridCol w:w="959"/>
        <w:gridCol w:w="2156"/>
        <w:gridCol w:w="2600"/>
        <w:gridCol w:w="4033"/>
      </w:tblGrid>
      <w:tr w:rsidR="00FA0F04" w:rsidRPr="00FA0F04" w14:paraId="264C0395" w14:textId="77777777" w:rsidTr="00BD3F3C">
        <w:trPr>
          <w:trHeight w:val="13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60784" w14:textId="77777777" w:rsidR="00FA0F04" w:rsidRPr="00FA0F04" w:rsidRDefault="00FA0F04" w:rsidP="00C13DA7">
            <w:pPr>
              <w:spacing w:after="0" w:line="259" w:lineRule="auto"/>
              <w:ind w:firstLine="7"/>
              <w:jc w:val="center"/>
              <w:rPr>
                <w:rFonts w:ascii="Times New Roman" w:hAnsi="Times New Roman" w:cs="Times New Roman"/>
              </w:rPr>
            </w:pPr>
            <w:r w:rsidRPr="00FA0F04">
              <w:rPr>
                <w:rFonts w:ascii="Times New Roman" w:hAnsi="Times New Roman" w:cs="Times New Roman"/>
              </w:rPr>
              <w:t xml:space="preserve">Код компет енции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B32B6" w14:textId="77777777" w:rsidR="00FA0F04" w:rsidRPr="00FA0F04" w:rsidRDefault="00FA0F04" w:rsidP="00C13DA7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FA0F04">
              <w:rPr>
                <w:rFonts w:ascii="Times New Roman" w:hAnsi="Times New Roman" w:cs="Times New Roman"/>
              </w:rPr>
              <w:t xml:space="preserve">Наименование компетенции 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4F33" w14:textId="4A739B1B" w:rsidR="00FA0F04" w:rsidRPr="00FA0F04" w:rsidRDefault="00FA0F04" w:rsidP="00E041B4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FA0F04">
              <w:rPr>
                <w:rFonts w:ascii="Times New Roman" w:hAnsi="Times New Roman" w:cs="Times New Roman"/>
              </w:rPr>
              <w:t xml:space="preserve">Индикаторы достижения компетенции 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C44A1" w14:textId="77777777" w:rsidR="00FA0F04" w:rsidRPr="00FA0F04" w:rsidRDefault="00FA0F04" w:rsidP="00C13DA7">
            <w:pPr>
              <w:spacing w:after="24" w:line="259" w:lineRule="auto"/>
              <w:ind w:right="60"/>
              <w:jc w:val="center"/>
              <w:rPr>
                <w:rFonts w:ascii="Times New Roman" w:hAnsi="Times New Roman" w:cs="Times New Roman"/>
              </w:rPr>
            </w:pPr>
            <w:r w:rsidRPr="00FA0F04">
              <w:rPr>
                <w:rFonts w:ascii="Times New Roman" w:hAnsi="Times New Roman" w:cs="Times New Roman"/>
              </w:rPr>
              <w:t xml:space="preserve">Результаты обучения </w:t>
            </w:r>
          </w:p>
          <w:p w14:paraId="48D17395" w14:textId="002329B5" w:rsidR="00FA0F04" w:rsidRPr="00FA0F04" w:rsidRDefault="00FA0F04" w:rsidP="00E041B4">
            <w:pPr>
              <w:spacing w:after="0" w:line="259" w:lineRule="auto"/>
              <w:jc w:val="center"/>
              <w:rPr>
                <w:rFonts w:ascii="Times New Roman" w:hAnsi="Times New Roman" w:cs="Times New Roman"/>
              </w:rPr>
            </w:pPr>
            <w:r w:rsidRPr="00FA0F04">
              <w:rPr>
                <w:rFonts w:ascii="Times New Roman" w:hAnsi="Times New Roman" w:cs="Times New Roman"/>
              </w:rPr>
              <w:t xml:space="preserve">(умения и знания), соотнесенные с индикаторами достижения компетенции </w:t>
            </w:r>
          </w:p>
        </w:tc>
      </w:tr>
      <w:tr w:rsidR="007039DB" w:rsidRPr="00FA0F04" w14:paraId="67ECA28A" w14:textId="77777777" w:rsidTr="00BD3F3C">
        <w:trPr>
          <w:trHeight w:val="13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9F5C" w14:textId="0B064E7B" w:rsidR="007039DB" w:rsidRPr="007039DB" w:rsidRDefault="007039DB" w:rsidP="007039DB">
            <w:pPr>
              <w:spacing w:after="0" w:line="259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</w:rPr>
              <w:t>УК-3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5A58" w14:textId="2B407499" w:rsidR="007039DB" w:rsidRPr="007039DB" w:rsidRDefault="00957579" w:rsidP="007039DB">
            <w:pPr>
              <w:spacing w:after="0" w:line="259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957579">
              <w:rPr>
                <w:rFonts w:ascii="Times New Roman" w:hAnsi="Times New Roman" w:cs="Times New Roman"/>
              </w:rPr>
              <w:t>Способность определять и реализовывать приоритеты  собственной  деятельности в соответствии с важностью задач,  ме</w:t>
            </w:r>
            <w:r>
              <w:rPr>
                <w:rFonts w:ascii="Times New Roman" w:hAnsi="Times New Roman" w:cs="Times New Roman"/>
              </w:rPr>
              <w:t>тоды повышения ее эффективности.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05A6" w14:textId="77777777" w:rsidR="00957579" w:rsidRPr="00957579" w:rsidRDefault="00957579" w:rsidP="009575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5757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1DDB7E8F" w14:textId="77777777" w:rsidR="00957579" w:rsidRPr="00957579" w:rsidRDefault="00957579" w:rsidP="009575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5757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14:paraId="4C666101" w14:textId="77777777" w:rsidR="00957579" w:rsidRDefault="00957579" w:rsidP="009575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14:paraId="0892F1D8" w14:textId="296615FD" w:rsidR="00957579" w:rsidRPr="00957579" w:rsidRDefault="00957579" w:rsidP="009575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5757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3.Определяет приоритеты собственной деятельности в соответствии с важностью задач.</w:t>
            </w:r>
          </w:p>
          <w:p w14:paraId="4701DE93" w14:textId="0854A04C" w:rsidR="007039DB" w:rsidRPr="00957579" w:rsidRDefault="00957579" w:rsidP="00957579">
            <w:pPr>
              <w:spacing w:after="0" w:line="259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95757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40E07" w14:textId="60D7D894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особенности принятия управленческих решений.</w:t>
            </w:r>
          </w:p>
          <w:p w14:paraId="1C667DFD" w14:textId="4D7E8525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оценивать </w:t>
            </w:r>
            <w:r w:rsidRPr="007039D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свои возможности и требования различны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 социальных ситуаций, принимать</w:t>
            </w:r>
            <w:r w:rsidRPr="007039D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решения в соответствии с данной оценкой и требованиями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14:paraId="39715515" w14:textId="77777777" w:rsidR="007039DB" w:rsidRDefault="007039DB" w:rsidP="007039DB">
            <w:pPr>
              <w:spacing w:after="0" w:line="259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</w:p>
          <w:p w14:paraId="45BBC0A1" w14:textId="77777777" w:rsidR="007039DB" w:rsidRDefault="007039DB" w:rsidP="007039DB">
            <w:pPr>
              <w:spacing w:after="0" w:line="259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</w:p>
          <w:p w14:paraId="7C97459F" w14:textId="74B89F94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особенности развития личностного потенциала.</w:t>
            </w:r>
          </w:p>
          <w:p w14:paraId="7B03AA31" w14:textId="77777777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актуализировать </w:t>
            </w:r>
            <w:r w:rsidRPr="007039DB">
              <w:rPr>
                <w:rFonts w:ascii="Times New Roman" w:hAnsi="Times New Roman" w:cs="Times New Roman"/>
              </w:rPr>
              <w:t>свой личностный потенциал, внутренние источники роста и развития собственной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6751462" w14:textId="77777777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</w:p>
          <w:p w14:paraId="463E35A8" w14:textId="75EDC632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особенности выстраивания приоритетов деятельности.</w:t>
            </w:r>
          </w:p>
          <w:p w14:paraId="2F240CFA" w14:textId="77777777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приоритеты </w:t>
            </w:r>
            <w:r w:rsidRPr="007039DB">
              <w:rPr>
                <w:rFonts w:ascii="Times New Roman" w:hAnsi="Times New Roman" w:cs="Times New Roman"/>
              </w:rPr>
              <w:t>собственной деятельности в соответствии с важностью задач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083CC66A" w14:textId="77777777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</w:p>
          <w:p w14:paraId="5C7BA9C7" w14:textId="7CAA3BB2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39DB">
              <w:rPr>
                <w:rFonts w:ascii="Times New Roman" w:hAnsi="Times New Roman" w:cs="Times New Roman"/>
              </w:rPr>
              <w:t>методы повышения эффективности собственной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2DC489F1" w14:textId="6BBEC747" w:rsidR="007039DB" w:rsidRP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определять и демонстрировать </w:t>
            </w:r>
            <w:r w:rsidRPr="007039DB">
              <w:rPr>
                <w:rFonts w:ascii="Times New Roman" w:hAnsi="Times New Roman" w:cs="Times New Roman"/>
              </w:rPr>
              <w:t>методы повышения эффективности собственной  деятельности.</w:t>
            </w:r>
          </w:p>
        </w:tc>
      </w:tr>
      <w:tr w:rsidR="007039DB" w:rsidRPr="00FA0F04" w14:paraId="7D83FEEE" w14:textId="77777777" w:rsidTr="00397A48">
        <w:trPr>
          <w:trHeight w:val="13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2B02" w14:textId="618E6CB2" w:rsidR="007039DB" w:rsidRPr="007039DB" w:rsidRDefault="007039DB" w:rsidP="007039DB">
            <w:pPr>
              <w:spacing w:after="0" w:line="259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</w:rPr>
              <w:t>УК-7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3A7D2" w14:textId="3EBFFBE9" w:rsidR="007039DB" w:rsidRPr="007039DB" w:rsidRDefault="00957579" w:rsidP="007039DB">
            <w:pPr>
              <w:spacing w:after="0" w:line="259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957579">
              <w:rPr>
                <w:rFonts w:ascii="Times New Roman" w:hAnsi="Times New Roman" w:cs="Times New Roman"/>
              </w:rPr>
              <w:t>Способность проводить научные исследования, оцени</w:t>
            </w:r>
            <w:r>
              <w:rPr>
                <w:rFonts w:ascii="Times New Roman" w:hAnsi="Times New Roman" w:cs="Times New Roman"/>
              </w:rPr>
              <w:t>вать и оформлять их результаты.</w:t>
            </w:r>
          </w:p>
        </w:tc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79507" w14:textId="77777777" w:rsidR="00957579" w:rsidRPr="00957579" w:rsidRDefault="00957579" w:rsidP="009575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7579">
              <w:rPr>
                <w:rFonts w:ascii="Times New Roman" w:hAnsi="Times New Roman" w:cs="Times New Roman"/>
              </w:rPr>
              <w:t>1. Применяет методы прикладных научных исследований.</w:t>
            </w:r>
          </w:p>
          <w:p w14:paraId="1771F9FC" w14:textId="77777777" w:rsidR="00957579" w:rsidRDefault="00957579" w:rsidP="009575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E9C011A" w14:textId="77777777" w:rsidR="00957579" w:rsidRDefault="00957579" w:rsidP="009575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DCD0BA7" w14:textId="1CF76F6B" w:rsidR="00957579" w:rsidRPr="00957579" w:rsidRDefault="00957579" w:rsidP="009575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7579">
              <w:rPr>
                <w:rFonts w:ascii="Times New Roman" w:hAnsi="Times New Roman" w:cs="Times New Roman"/>
              </w:rPr>
              <w:t xml:space="preserve">2.Самостоятельно изучает новые методики и методы исследования, в том числе в новых видах </w:t>
            </w:r>
            <w:r w:rsidRPr="00957579">
              <w:rPr>
                <w:rFonts w:ascii="Times New Roman" w:hAnsi="Times New Roman" w:cs="Times New Roman"/>
              </w:rPr>
              <w:lastRenderedPageBreak/>
              <w:t>профессиональной деятельности.</w:t>
            </w:r>
          </w:p>
          <w:p w14:paraId="6E44E4E6" w14:textId="77777777" w:rsidR="00957579" w:rsidRPr="00957579" w:rsidRDefault="00957579" w:rsidP="0095757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57579">
              <w:rPr>
                <w:rFonts w:ascii="Times New Roman" w:hAnsi="Times New Roman" w:cs="Times New Roman"/>
              </w:rPr>
              <w:t>3. Выдвигает самостоятельные гипотезы.</w:t>
            </w:r>
          </w:p>
          <w:p w14:paraId="769AFC5C" w14:textId="77777777" w:rsidR="00957579" w:rsidRDefault="00957579" w:rsidP="00957579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</w:rPr>
            </w:pPr>
          </w:p>
          <w:p w14:paraId="3909F0B1" w14:textId="6E6A1455" w:rsidR="007039DB" w:rsidRPr="00957579" w:rsidRDefault="00957579" w:rsidP="00957579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957579">
              <w:rPr>
                <w:rFonts w:ascii="Times New Roman" w:hAnsi="Times New Roman" w:cs="Times New Roman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3072" w14:textId="1F39AE6E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lastRenderedPageBreak/>
              <w:t>Знать: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39DB">
              <w:rPr>
                <w:rFonts w:ascii="Times New Roman" w:hAnsi="Times New Roman" w:cs="Times New Roman"/>
              </w:rPr>
              <w:t>методы прикладных научных исследований</w:t>
            </w:r>
          </w:p>
          <w:p w14:paraId="6364B34C" w14:textId="77777777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применять </w:t>
            </w:r>
            <w:r w:rsidRPr="007039DB">
              <w:rPr>
                <w:rFonts w:ascii="Times New Roman" w:hAnsi="Times New Roman" w:cs="Times New Roman"/>
              </w:rPr>
              <w:t>методы прикладных научных исследований.</w:t>
            </w:r>
          </w:p>
          <w:p w14:paraId="2163C755" w14:textId="77777777" w:rsidR="00957579" w:rsidRDefault="00957579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  <w:b/>
              </w:rPr>
            </w:pPr>
          </w:p>
          <w:p w14:paraId="1DE4E066" w14:textId="75AA4D48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39DB">
              <w:rPr>
                <w:rFonts w:ascii="Times New Roman" w:hAnsi="Times New Roman" w:cs="Times New Roman"/>
              </w:rPr>
              <w:t>новые методики и методы исследования, в том числе в новых видах профессиональной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8EFF484" w14:textId="77777777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изучать </w:t>
            </w:r>
            <w:r w:rsidRPr="007039DB">
              <w:rPr>
                <w:rFonts w:ascii="Times New Roman" w:hAnsi="Times New Roman" w:cs="Times New Roman"/>
              </w:rPr>
              <w:t xml:space="preserve">новые методики и методы исследования, в том числе в </w:t>
            </w:r>
            <w:r w:rsidRPr="007039DB">
              <w:rPr>
                <w:rFonts w:ascii="Times New Roman" w:hAnsi="Times New Roman" w:cs="Times New Roman"/>
              </w:rPr>
              <w:lastRenderedPageBreak/>
              <w:t>новых видах профессиональной деятельности.</w:t>
            </w:r>
          </w:p>
          <w:p w14:paraId="5010CF43" w14:textId="64AEDF76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особенности формирования самостоятельных гипотез.</w:t>
            </w:r>
          </w:p>
          <w:p w14:paraId="1206E48D" w14:textId="77777777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выдвигать </w:t>
            </w:r>
            <w:r w:rsidRPr="007039DB">
              <w:rPr>
                <w:rFonts w:ascii="Times New Roman" w:hAnsi="Times New Roman" w:cs="Times New Roman"/>
              </w:rPr>
              <w:t>самостоятельные гипотезы.</w:t>
            </w:r>
          </w:p>
          <w:p w14:paraId="08757ABB" w14:textId="7D1F4A6B" w:rsid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особенности формирования аналитических </w:t>
            </w:r>
            <w:r w:rsidRPr="007039DB">
              <w:rPr>
                <w:rFonts w:ascii="Times New Roman" w:hAnsi="Times New Roman" w:cs="Times New Roman"/>
              </w:rPr>
              <w:t xml:space="preserve">записок, докладов и научных статей.  </w:t>
            </w:r>
          </w:p>
          <w:p w14:paraId="4D638221" w14:textId="7E05C409" w:rsidR="007039DB" w:rsidRPr="007039DB" w:rsidRDefault="007039DB" w:rsidP="007039DB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оформлять результаты </w:t>
            </w:r>
            <w:r w:rsidRPr="007039DB">
              <w:rPr>
                <w:rFonts w:ascii="Times New Roman" w:hAnsi="Times New Roman" w:cs="Times New Roman"/>
              </w:rPr>
              <w:t xml:space="preserve">исследований в форме аналитических записок, докладов и научных статей.  </w:t>
            </w:r>
          </w:p>
        </w:tc>
      </w:tr>
      <w:tr w:rsidR="00397A48" w:rsidRPr="00F77DAE" w14:paraId="6BE52217" w14:textId="77777777" w:rsidTr="00397A48">
        <w:trPr>
          <w:trHeight w:val="139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92632" w14:textId="5032663E" w:rsidR="00397A48" w:rsidRPr="007039DB" w:rsidRDefault="00397A48" w:rsidP="00397A48">
            <w:pPr>
              <w:spacing w:after="0" w:line="259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 w:rsidRPr="007039DB">
              <w:rPr>
                <w:rFonts w:ascii="Times New Roman" w:hAnsi="Times New Roman" w:cs="Times New Roman"/>
              </w:rPr>
              <w:lastRenderedPageBreak/>
              <w:t>ПКН-4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CCB37EF" w14:textId="069D7E26" w:rsidR="00397A48" w:rsidRPr="00397A48" w:rsidRDefault="00397A48" w:rsidP="00397A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397A48">
              <w:rPr>
                <w:rFonts w:ascii="Times New Roman" w:hAnsi="Times New Roman" w:cs="Times New Roman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  <w:r>
              <w:rPr>
                <w:rFonts w:ascii="Times New Roman" w:hAnsi="Times New Roman" w:cs="Times New Roman"/>
              </w:rPr>
              <w:t>.</w:t>
            </w:r>
            <w:r w:rsidRPr="00397A48">
              <w:rPr>
                <w:rFonts w:ascii="Times New Roman" w:hAnsi="Times New Roman" w:cs="Times New Roman"/>
              </w:rPr>
              <w:t xml:space="preserve"> </w:t>
            </w:r>
          </w:p>
          <w:p w14:paraId="6D1B2E65" w14:textId="46E8672E" w:rsidR="00397A48" w:rsidRPr="00397A48" w:rsidRDefault="00397A48" w:rsidP="00397A4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00" w:type="dxa"/>
            <w:tcBorders>
              <w:top w:val="single" w:sz="4" w:space="0" w:color="000000"/>
              <w:bottom w:val="single" w:sz="4" w:space="0" w:color="auto"/>
            </w:tcBorders>
          </w:tcPr>
          <w:p w14:paraId="48AB7372" w14:textId="77777777" w:rsidR="00397A48" w:rsidRDefault="00397A48" w:rsidP="00397A4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Pr="00112C44">
              <w:rPr>
                <w:rFonts w:ascii="Times New Roman" w:hAnsi="Times New Roman"/>
              </w:rPr>
              <w:t>Формирует и применяет методики оценки эффективности экономических проектов в условиях неопределенности</w:t>
            </w:r>
            <w:r>
              <w:rPr>
                <w:rFonts w:ascii="Times New Roman" w:hAnsi="Times New Roman"/>
              </w:rPr>
              <w:t>.</w:t>
            </w:r>
          </w:p>
          <w:p w14:paraId="602B463D" w14:textId="77777777" w:rsidR="00397A48" w:rsidRDefault="00397A48" w:rsidP="00397A48">
            <w:pPr>
              <w:spacing w:after="0" w:line="240" w:lineRule="auto"/>
              <w:ind w:firstLine="6"/>
              <w:jc w:val="both"/>
              <w:rPr>
                <w:rFonts w:ascii="Times New Roman" w:hAnsi="Times New Roman"/>
              </w:rPr>
            </w:pPr>
          </w:p>
          <w:p w14:paraId="51145CFF" w14:textId="77777777" w:rsidR="00397A48" w:rsidRDefault="00397A48" w:rsidP="00397A48">
            <w:pPr>
              <w:spacing w:after="0" w:line="240" w:lineRule="auto"/>
              <w:ind w:firstLine="6"/>
              <w:jc w:val="both"/>
              <w:rPr>
                <w:rFonts w:ascii="Times New Roman" w:hAnsi="Times New Roman"/>
              </w:rPr>
            </w:pPr>
          </w:p>
          <w:p w14:paraId="46CFB7A0" w14:textId="616093D6" w:rsidR="00397A48" w:rsidRPr="00397A48" w:rsidRDefault="00397A48" w:rsidP="00397A48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2. Демонстрирует навыки </w:t>
            </w:r>
            <w:r w:rsidRPr="00D64202">
              <w:rPr>
                <w:rFonts w:ascii="Times New Roman" w:hAnsi="Times New Roman"/>
              </w:rPr>
              <w:t>формулирования выводов на основе проведенного</w:t>
            </w:r>
            <w:r>
              <w:rPr>
                <w:rFonts w:ascii="Times New Roman" w:hAnsi="Times New Roman"/>
              </w:rPr>
              <w:t xml:space="preserve"> </w:t>
            </w:r>
            <w:r w:rsidRPr="00D64202">
              <w:rPr>
                <w:rFonts w:ascii="Times New Roman" w:hAnsi="Times New Roman"/>
              </w:rPr>
              <w:t>исследования для принятия управленческих решений о реализации</w:t>
            </w:r>
            <w:r>
              <w:rPr>
                <w:rFonts w:ascii="Times New Roman" w:hAnsi="Times New Roman"/>
              </w:rPr>
              <w:t xml:space="preserve"> </w:t>
            </w:r>
            <w:r w:rsidRPr="00D64202">
              <w:rPr>
                <w:rFonts w:ascii="Times New Roman" w:hAnsi="Times New Roman"/>
              </w:rPr>
              <w:t>экономических проектов в виде методик и аналитических материалов.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DDBAB0" w14:textId="12BE2CA7" w:rsidR="00397A48" w:rsidRDefault="00397A48" w:rsidP="00397A48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8D744C">
              <w:rPr>
                <w:rFonts w:ascii="Times New Roman" w:hAnsi="Times New Roman" w:cs="Times New Roman"/>
                <w:b/>
              </w:rPr>
              <w:t>Знать: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039DB">
              <w:rPr>
                <w:rFonts w:ascii="Times New Roman" w:hAnsi="Times New Roman"/>
              </w:rPr>
              <w:t>методики оценки эффективности экономических проектов в условиях неопределенности</w:t>
            </w:r>
          </w:p>
          <w:p w14:paraId="2850A3F0" w14:textId="77777777" w:rsidR="00397A48" w:rsidRDefault="00397A48" w:rsidP="00397A48">
            <w:pPr>
              <w:spacing w:after="0" w:line="240" w:lineRule="auto"/>
              <w:ind w:right="60" w:firstLine="6"/>
              <w:jc w:val="both"/>
              <w:rPr>
                <w:rFonts w:ascii="Times New Roman" w:hAnsi="Times New Roman"/>
              </w:rPr>
            </w:pPr>
            <w:r w:rsidRPr="008D744C">
              <w:rPr>
                <w:rFonts w:ascii="Times New Roman" w:hAnsi="Times New Roman" w:cs="Times New Roman"/>
                <w:b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формировать и применять </w:t>
            </w:r>
            <w:r w:rsidRPr="007039DB">
              <w:rPr>
                <w:rFonts w:ascii="Times New Roman" w:hAnsi="Times New Roman"/>
              </w:rPr>
              <w:t>методики оценки эффективности экономических проектов в условиях неопределенности.</w:t>
            </w:r>
          </w:p>
          <w:p w14:paraId="25F1C06C" w14:textId="693FAA72" w:rsidR="00397A48" w:rsidRDefault="00397A48" w:rsidP="00397A48">
            <w:pPr>
              <w:spacing w:after="0" w:line="240" w:lineRule="auto"/>
              <w:ind w:right="60" w:firstLine="6"/>
              <w:jc w:val="both"/>
              <w:rPr>
                <w:rFonts w:ascii="Times New Roman" w:hAnsi="Times New Roman"/>
              </w:rPr>
            </w:pPr>
            <w:r w:rsidRPr="008D744C">
              <w:rPr>
                <w:rFonts w:ascii="Times New Roman" w:hAnsi="Times New Roman"/>
                <w:b/>
              </w:rPr>
              <w:t>Знать:</w:t>
            </w:r>
            <w:r>
              <w:rPr>
                <w:rFonts w:ascii="Times New Roman" w:hAnsi="Times New Roman"/>
              </w:rPr>
              <w:t xml:space="preserve"> особенности формулирования </w:t>
            </w:r>
            <w:r w:rsidRPr="007039DB">
              <w:rPr>
                <w:rFonts w:ascii="Times New Roman" w:hAnsi="Times New Roman"/>
              </w:rPr>
              <w:t>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</w:t>
            </w:r>
            <w:r>
              <w:rPr>
                <w:rFonts w:ascii="Times New Roman" w:hAnsi="Times New Roman"/>
              </w:rPr>
              <w:t>.</w:t>
            </w:r>
          </w:p>
          <w:p w14:paraId="29C4545C" w14:textId="328580B8" w:rsidR="00397A48" w:rsidRPr="007039DB" w:rsidRDefault="00397A48" w:rsidP="00397A48">
            <w:pPr>
              <w:spacing w:after="0" w:line="240" w:lineRule="auto"/>
              <w:ind w:right="60" w:firstLine="6"/>
              <w:jc w:val="both"/>
              <w:rPr>
                <w:rFonts w:ascii="Times New Roman" w:hAnsi="Times New Roman" w:cs="Times New Roman"/>
              </w:rPr>
            </w:pPr>
            <w:r w:rsidRPr="008D744C">
              <w:rPr>
                <w:rFonts w:ascii="Times New Roman" w:hAnsi="Times New Roman"/>
                <w:b/>
              </w:rPr>
              <w:t>Уметь:</w:t>
            </w:r>
            <w:r>
              <w:rPr>
                <w:rFonts w:ascii="Times New Roman" w:hAnsi="Times New Roman"/>
              </w:rPr>
              <w:t xml:space="preserve"> демонстрировать </w:t>
            </w:r>
            <w:r w:rsidRPr="007039DB">
              <w:rPr>
                <w:rFonts w:ascii="Times New Roman" w:hAnsi="Times New Roman"/>
              </w:rPr>
              <w:t>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</w:tr>
    </w:tbl>
    <w:p w14:paraId="26BA6339" w14:textId="77777777" w:rsidR="00827CFE" w:rsidRDefault="00827CFE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7D53AD" w14:textId="77777777" w:rsidR="00747BF4" w:rsidRPr="00B87088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141189247"/>
      <w:r w:rsidRPr="00B87088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14:paraId="7E00091B" w14:textId="0E8568CC" w:rsidR="00A46A82" w:rsidRPr="00A46A82" w:rsidRDefault="00A46A82" w:rsidP="00A46A82">
      <w:pPr>
        <w:tabs>
          <w:tab w:val="left" w:pos="993"/>
        </w:tabs>
        <w:spacing w:after="0" w:line="312" w:lineRule="auto"/>
        <w:ind w:firstLine="709"/>
        <w:jc w:val="both"/>
        <w:rPr>
          <w:rFonts w:eastAsia="Times New Roman"/>
          <w:sz w:val="28"/>
          <w:lang w:eastAsia="ru-RU"/>
        </w:rPr>
      </w:pPr>
      <w:bookmarkStart w:id="3" w:name="_Toc485736314"/>
      <w:bookmarkStart w:id="4" w:name="_Toc506888185"/>
      <w:bookmarkStart w:id="5" w:name="_Toc418076175"/>
      <w:r w:rsidRPr="00A46A82">
        <w:rPr>
          <w:rFonts w:eastAsia="Times New Roman"/>
          <w:sz w:val="28"/>
          <w:lang w:eastAsia="ru-RU"/>
        </w:rPr>
        <w:t>Научно-исследовательская работа (НИР) относится к блоку 2 «Практик</w:t>
      </w:r>
      <w:r w:rsidR="000B6A56">
        <w:rPr>
          <w:rFonts w:eastAsia="Times New Roman"/>
          <w:sz w:val="28"/>
          <w:lang w:eastAsia="ru-RU"/>
        </w:rPr>
        <w:t>а, в т</w:t>
      </w:r>
      <w:r w:rsidR="00397A48">
        <w:rPr>
          <w:rFonts w:eastAsia="Times New Roman"/>
          <w:sz w:val="28"/>
          <w:lang w:eastAsia="ru-RU"/>
        </w:rPr>
        <w:t xml:space="preserve">ом </w:t>
      </w:r>
      <w:r w:rsidR="000B6A56">
        <w:rPr>
          <w:rFonts w:eastAsia="Times New Roman"/>
          <w:sz w:val="28"/>
          <w:lang w:eastAsia="ru-RU"/>
        </w:rPr>
        <w:t>ч</w:t>
      </w:r>
      <w:r w:rsidR="00397A48">
        <w:rPr>
          <w:rFonts w:eastAsia="Times New Roman"/>
          <w:sz w:val="28"/>
          <w:lang w:eastAsia="ru-RU"/>
        </w:rPr>
        <w:t>исле</w:t>
      </w:r>
      <w:r w:rsidR="000B6A56">
        <w:rPr>
          <w:rFonts w:eastAsia="Times New Roman"/>
          <w:sz w:val="28"/>
          <w:lang w:eastAsia="ru-RU"/>
        </w:rPr>
        <w:t xml:space="preserve"> научно-исследовательская работа</w:t>
      </w:r>
      <w:r w:rsidRPr="00A46A82">
        <w:rPr>
          <w:rFonts w:eastAsia="Times New Roman"/>
          <w:sz w:val="28"/>
          <w:lang w:eastAsia="ru-RU"/>
        </w:rPr>
        <w:t xml:space="preserve">» в структуре образовательной программы по направлению </w:t>
      </w:r>
      <w:r w:rsidR="00D62584">
        <w:rPr>
          <w:rFonts w:eastAsia="Times New Roman"/>
          <w:sz w:val="28"/>
          <w:lang w:eastAsia="ru-RU"/>
        </w:rPr>
        <w:t>38</w:t>
      </w:r>
      <w:r w:rsidRPr="00A46A82">
        <w:rPr>
          <w:rFonts w:eastAsia="Times New Roman"/>
          <w:sz w:val="28"/>
          <w:lang w:eastAsia="ru-RU"/>
        </w:rPr>
        <w:t>.04.0</w:t>
      </w:r>
      <w:r w:rsidR="00D62584">
        <w:rPr>
          <w:rFonts w:eastAsia="Times New Roman"/>
          <w:sz w:val="28"/>
          <w:lang w:eastAsia="ru-RU"/>
        </w:rPr>
        <w:t>1</w:t>
      </w:r>
      <w:r w:rsidRPr="00A46A82">
        <w:rPr>
          <w:rFonts w:eastAsia="Times New Roman"/>
          <w:sz w:val="28"/>
          <w:lang w:eastAsia="ru-RU"/>
        </w:rPr>
        <w:t xml:space="preserve"> «</w:t>
      </w:r>
      <w:r w:rsidR="00D62584">
        <w:rPr>
          <w:rFonts w:eastAsia="Times New Roman"/>
          <w:sz w:val="28"/>
          <w:lang w:eastAsia="ru-RU"/>
        </w:rPr>
        <w:t>Экономика</w:t>
      </w:r>
      <w:r w:rsidRPr="00A46A82">
        <w:rPr>
          <w:rFonts w:eastAsia="Times New Roman"/>
          <w:sz w:val="28"/>
          <w:lang w:eastAsia="ru-RU"/>
        </w:rPr>
        <w:t xml:space="preserve">», направленность </w:t>
      </w:r>
      <w:r w:rsidRPr="00A46A82">
        <w:rPr>
          <w:rFonts w:eastAsia="Times New Roman"/>
          <w:sz w:val="28"/>
          <w:lang w:eastAsia="ar-SA"/>
        </w:rPr>
        <w:t xml:space="preserve">программы магистратуры </w:t>
      </w:r>
      <w:r w:rsidRPr="00A46A82">
        <w:rPr>
          <w:rFonts w:eastAsia="Times New Roman"/>
          <w:sz w:val="28"/>
          <w:szCs w:val="28"/>
          <w:lang w:eastAsia="ar-SA"/>
        </w:rPr>
        <w:t>«</w:t>
      </w:r>
      <w:r w:rsidR="00D62584">
        <w:rPr>
          <w:sz w:val="28"/>
          <w:szCs w:val="28"/>
        </w:rPr>
        <w:t>Анализ и стратегический менеджмент в бизнесе</w:t>
      </w:r>
      <w:r w:rsidRPr="00A46A82">
        <w:rPr>
          <w:rFonts w:eastAsia="Times New Roman"/>
          <w:sz w:val="28"/>
          <w:szCs w:val="28"/>
          <w:lang w:eastAsia="ar-SA"/>
        </w:rPr>
        <w:t>»</w:t>
      </w:r>
      <w:r w:rsidRPr="00A46A82">
        <w:rPr>
          <w:rFonts w:eastAsia="Times New Roman"/>
          <w:sz w:val="28"/>
          <w:szCs w:val="28"/>
          <w:lang w:eastAsia="ru-RU"/>
        </w:rPr>
        <w:t>.</w:t>
      </w:r>
      <w:bookmarkEnd w:id="3"/>
      <w:bookmarkEnd w:id="4"/>
    </w:p>
    <w:bookmarkEnd w:id="5"/>
    <w:p w14:paraId="626A5B46" w14:textId="77777777" w:rsidR="00827CFE" w:rsidRDefault="00A46A82" w:rsidP="00E006DA">
      <w:pPr>
        <w:tabs>
          <w:tab w:val="left" w:pos="993"/>
        </w:tabs>
        <w:suppressAutoHyphens/>
        <w:spacing w:after="0" w:line="312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A46A82">
        <w:rPr>
          <w:rFonts w:eastAsia="Times New Roman"/>
          <w:sz w:val="28"/>
          <w:szCs w:val="28"/>
          <w:lang w:eastAsia="ru-RU"/>
        </w:rPr>
        <w:t xml:space="preserve">Для успешной научно-исследовательской работы в рамках направленности программы магистратуры студент должен обладать глубокими знаниями мировой экономики, микро- и макроэкономики, стратегического менеджмента, статистики, финансового анализа, математического моделирования; владеть навыками работы с нормативными правовыми актами, сбора, обработки и </w:t>
      </w:r>
      <w:r w:rsidRPr="00A46A82">
        <w:rPr>
          <w:rFonts w:eastAsia="Times New Roman"/>
          <w:sz w:val="28"/>
          <w:szCs w:val="28"/>
          <w:lang w:eastAsia="ru-RU"/>
        </w:rPr>
        <w:lastRenderedPageBreak/>
        <w:t>анализа научной информации и статистических данных, использовать информационные технологии для получения результатов исследования, их публикаций и публичной защиты.</w:t>
      </w:r>
    </w:p>
    <w:p w14:paraId="253C800C" w14:textId="77777777" w:rsidR="00E006DA" w:rsidRDefault="00E006DA" w:rsidP="00E006DA">
      <w:pPr>
        <w:tabs>
          <w:tab w:val="left" w:pos="993"/>
        </w:tabs>
        <w:suppressAutoHyphens/>
        <w:spacing w:after="0" w:line="312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7EDB146F" w14:textId="1EDFA468" w:rsidR="00827CFE" w:rsidRDefault="00747BF4" w:rsidP="00D40374">
      <w:pPr>
        <w:pStyle w:val="1"/>
        <w:spacing w:before="0"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41189248"/>
      <w:r w:rsidRPr="00B87088">
        <w:rPr>
          <w:rFonts w:ascii="Times New Roman" w:hAnsi="Times New Roman" w:cs="Times New Roman"/>
          <w:sz w:val="28"/>
          <w:szCs w:val="28"/>
        </w:rPr>
        <w:t xml:space="preserve">3. </w:t>
      </w:r>
      <w:r w:rsidR="00660AB6" w:rsidRPr="00660AB6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работы (семинары) и самостоятельной работы</w:t>
      </w:r>
      <w:bookmarkEnd w:id="6"/>
    </w:p>
    <w:p w14:paraId="04B2EA99" w14:textId="77777777" w:rsidR="00E01C74" w:rsidRPr="00E01C74" w:rsidRDefault="00E01C74" w:rsidP="00E01C74">
      <w:pPr>
        <w:rPr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7"/>
        <w:gridCol w:w="2277"/>
        <w:gridCol w:w="1492"/>
        <w:gridCol w:w="1972"/>
      </w:tblGrid>
      <w:tr w:rsidR="00397A48" w:rsidRPr="00397A48" w14:paraId="45E92199" w14:textId="77777777" w:rsidTr="00A92A01">
        <w:tc>
          <w:tcPr>
            <w:tcW w:w="3978" w:type="dxa"/>
            <w:shd w:val="clear" w:color="auto" w:fill="auto"/>
          </w:tcPr>
          <w:p w14:paraId="13C3DF7F" w14:textId="77777777" w:rsidR="00397A48" w:rsidRPr="00397A48" w:rsidRDefault="00397A48" w:rsidP="00397A48">
            <w:pPr>
              <w:spacing w:after="0" w:line="240" w:lineRule="auto"/>
              <w:jc w:val="center"/>
              <w:rPr>
                <w:b/>
                <w:lang w:eastAsia="ko-KR"/>
              </w:rPr>
            </w:pPr>
            <w:r w:rsidRPr="00397A48">
              <w:rPr>
                <w:b/>
                <w:lang w:eastAsia="ko-KR"/>
              </w:rPr>
              <w:t>Вид учебной работы при проведении НИР</w:t>
            </w:r>
          </w:p>
        </w:tc>
        <w:tc>
          <w:tcPr>
            <w:tcW w:w="2332" w:type="dxa"/>
            <w:shd w:val="clear" w:color="auto" w:fill="auto"/>
          </w:tcPr>
          <w:p w14:paraId="5C61D3F7" w14:textId="77777777" w:rsidR="00397A48" w:rsidRPr="00397A48" w:rsidRDefault="00397A48" w:rsidP="00397A48">
            <w:pPr>
              <w:spacing w:after="0" w:line="240" w:lineRule="auto"/>
              <w:jc w:val="center"/>
              <w:rPr>
                <w:b/>
                <w:lang w:eastAsia="ko-KR"/>
              </w:rPr>
            </w:pPr>
            <w:r w:rsidRPr="00397A48">
              <w:rPr>
                <w:b/>
                <w:lang w:eastAsia="ko-KR"/>
              </w:rPr>
              <w:t>Всего</w:t>
            </w:r>
          </w:p>
          <w:p w14:paraId="300D99DA" w14:textId="77777777" w:rsidR="00397A48" w:rsidRPr="00397A48" w:rsidRDefault="00397A48" w:rsidP="00397A48">
            <w:pPr>
              <w:spacing w:after="0" w:line="240" w:lineRule="auto"/>
              <w:jc w:val="center"/>
              <w:rPr>
                <w:b/>
                <w:lang w:eastAsia="ko-KR"/>
              </w:rPr>
            </w:pPr>
            <w:r w:rsidRPr="00397A48">
              <w:rPr>
                <w:b/>
                <w:lang w:eastAsia="ko-KR"/>
              </w:rPr>
              <w:t>(в зачетных единицах и часах)</w:t>
            </w:r>
          </w:p>
        </w:tc>
        <w:tc>
          <w:tcPr>
            <w:tcW w:w="1519" w:type="dxa"/>
            <w:shd w:val="clear" w:color="auto" w:fill="auto"/>
          </w:tcPr>
          <w:p w14:paraId="14D401FC" w14:textId="77777777" w:rsidR="00397A48" w:rsidRPr="00397A48" w:rsidRDefault="00397A48" w:rsidP="00397A48">
            <w:pPr>
              <w:spacing w:after="0" w:line="240" w:lineRule="auto"/>
              <w:jc w:val="center"/>
              <w:rPr>
                <w:b/>
                <w:lang w:eastAsia="ko-KR"/>
              </w:rPr>
            </w:pPr>
            <w:r w:rsidRPr="00397A48">
              <w:rPr>
                <w:b/>
                <w:lang w:eastAsia="ko-KR"/>
              </w:rPr>
              <w:t>1 год</w:t>
            </w:r>
          </w:p>
          <w:p w14:paraId="245CE675" w14:textId="77777777" w:rsidR="00397A48" w:rsidRPr="00397A48" w:rsidRDefault="00397A48" w:rsidP="00397A48">
            <w:pPr>
              <w:spacing w:after="0" w:line="240" w:lineRule="auto"/>
              <w:jc w:val="center"/>
              <w:rPr>
                <w:b/>
                <w:lang w:eastAsia="ko-KR"/>
              </w:rPr>
            </w:pPr>
            <w:r w:rsidRPr="00397A48">
              <w:rPr>
                <w:b/>
                <w:lang w:eastAsia="ko-KR"/>
              </w:rPr>
              <w:t>(в часах)</w:t>
            </w:r>
          </w:p>
        </w:tc>
        <w:tc>
          <w:tcPr>
            <w:tcW w:w="2024" w:type="dxa"/>
            <w:shd w:val="clear" w:color="auto" w:fill="auto"/>
          </w:tcPr>
          <w:p w14:paraId="1B01DC0A" w14:textId="77777777" w:rsidR="00397A48" w:rsidRPr="00397A48" w:rsidRDefault="00397A48" w:rsidP="00397A48">
            <w:pPr>
              <w:spacing w:after="0" w:line="240" w:lineRule="auto"/>
              <w:jc w:val="center"/>
              <w:rPr>
                <w:b/>
                <w:lang w:eastAsia="ko-KR"/>
              </w:rPr>
            </w:pPr>
            <w:r w:rsidRPr="00397A48">
              <w:rPr>
                <w:b/>
                <w:lang w:eastAsia="ko-KR"/>
              </w:rPr>
              <w:t>2 год</w:t>
            </w:r>
          </w:p>
          <w:p w14:paraId="316334B0" w14:textId="77777777" w:rsidR="00397A48" w:rsidRPr="00397A48" w:rsidRDefault="00397A48" w:rsidP="00397A48">
            <w:pPr>
              <w:spacing w:after="0" w:line="240" w:lineRule="auto"/>
              <w:jc w:val="center"/>
              <w:rPr>
                <w:b/>
                <w:lang w:eastAsia="ko-KR"/>
              </w:rPr>
            </w:pPr>
            <w:r w:rsidRPr="00397A48">
              <w:rPr>
                <w:b/>
                <w:lang w:eastAsia="ko-KR"/>
              </w:rPr>
              <w:t>(в часах)</w:t>
            </w:r>
          </w:p>
        </w:tc>
      </w:tr>
      <w:tr w:rsidR="00397A48" w:rsidRPr="00397A48" w14:paraId="78ABFE76" w14:textId="77777777" w:rsidTr="00A92A01">
        <w:tc>
          <w:tcPr>
            <w:tcW w:w="3978" w:type="dxa"/>
            <w:shd w:val="clear" w:color="auto" w:fill="auto"/>
          </w:tcPr>
          <w:p w14:paraId="1BBAC65F" w14:textId="77777777" w:rsidR="00397A48" w:rsidRPr="00397A48" w:rsidRDefault="00397A48" w:rsidP="00397A48">
            <w:pPr>
              <w:spacing w:after="0" w:line="240" w:lineRule="auto"/>
              <w:jc w:val="both"/>
              <w:rPr>
                <w:b/>
                <w:lang w:eastAsia="ko-KR"/>
              </w:rPr>
            </w:pPr>
            <w:r w:rsidRPr="00397A48">
              <w:rPr>
                <w:b/>
                <w:lang w:eastAsia="ko-KR"/>
              </w:rPr>
              <w:t>Общая трудоемкость НИР</w:t>
            </w:r>
          </w:p>
        </w:tc>
        <w:tc>
          <w:tcPr>
            <w:tcW w:w="2332" w:type="dxa"/>
            <w:shd w:val="clear" w:color="auto" w:fill="auto"/>
          </w:tcPr>
          <w:p w14:paraId="6758F18B" w14:textId="77777777" w:rsidR="00397A48" w:rsidRPr="00397A48" w:rsidRDefault="00397A48" w:rsidP="00397A48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000000"/>
                <w:lang w:eastAsia="ko-KR"/>
              </w:rPr>
            </w:pPr>
            <w:r w:rsidRPr="00397A48">
              <w:rPr>
                <w:rFonts w:eastAsia="Times New Roman"/>
                <w:b/>
                <w:color w:val="000000"/>
                <w:lang w:eastAsia="ko-KR"/>
              </w:rPr>
              <w:t>30/1080</w:t>
            </w:r>
          </w:p>
        </w:tc>
        <w:tc>
          <w:tcPr>
            <w:tcW w:w="1519" w:type="dxa"/>
            <w:shd w:val="clear" w:color="auto" w:fill="auto"/>
          </w:tcPr>
          <w:p w14:paraId="5A3742D4" w14:textId="77777777" w:rsidR="00397A48" w:rsidRPr="00397A48" w:rsidRDefault="00397A48" w:rsidP="00397A48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000000"/>
                <w:lang w:eastAsia="ko-KR"/>
              </w:rPr>
            </w:pPr>
            <w:r w:rsidRPr="00397A48">
              <w:rPr>
                <w:rFonts w:eastAsia="Times New Roman"/>
                <w:b/>
                <w:color w:val="000000"/>
                <w:lang w:eastAsia="ko-KR"/>
              </w:rPr>
              <w:t>18</w:t>
            </w:r>
            <w:r w:rsidRPr="00397A48">
              <w:rPr>
                <w:rFonts w:eastAsia="Times New Roman"/>
                <w:b/>
                <w:color w:val="000000"/>
                <w:lang w:val="en-US" w:eastAsia="ko-KR"/>
              </w:rPr>
              <w:t>/</w:t>
            </w:r>
            <w:r w:rsidRPr="00397A48">
              <w:rPr>
                <w:rFonts w:eastAsia="Times New Roman"/>
                <w:b/>
                <w:color w:val="000000"/>
                <w:lang w:eastAsia="ko-KR"/>
              </w:rPr>
              <w:t>648</w:t>
            </w:r>
          </w:p>
        </w:tc>
        <w:tc>
          <w:tcPr>
            <w:tcW w:w="2024" w:type="dxa"/>
            <w:shd w:val="clear" w:color="auto" w:fill="auto"/>
          </w:tcPr>
          <w:p w14:paraId="150B96FC" w14:textId="77777777" w:rsidR="00397A48" w:rsidRPr="00397A48" w:rsidRDefault="00397A48" w:rsidP="00397A48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000000"/>
                <w:lang w:eastAsia="ko-KR"/>
              </w:rPr>
            </w:pPr>
            <w:r w:rsidRPr="00397A48">
              <w:rPr>
                <w:rFonts w:eastAsia="Times New Roman"/>
                <w:b/>
                <w:color w:val="000000"/>
                <w:lang w:eastAsia="ko-KR"/>
              </w:rPr>
              <w:t>12</w:t>
            </w:r>
            <w:r w:rsidRPr="00397A48">
              <w:rPr>
                <w:rFonts w:eastAsia="Times New Roman"/>
                <w:b/>
                <w:color w:val="000000"/>
                <w:lang w:val="en-US" w:eastAsia="ko-KR"/>
              </w:rPr>
              <w:t>/</w:t>
            </w:r>
            <w:r w:rsidRPr="00397A48">
              <w:rPr>
                <w:rFonts w:eastAsia="Times New Roman"/>
                <w:b/>
                <w:color w:val="000000"/>
                <w:lang w:eastAsia="ko-KR"/>
              </w:rPr>
              <w:t>432</w:t>
            </w:r>
          </w:p>
        </w:tc>
      </w:tr>
      <w:tr w:rsidR="00397A48" w:rsidRPr="00397A48" w14:paraId="5753B97F" w14:textId="77777777" w:rsidTr="00A92A01">
        <w:tc>
          <w:tcPr>
            <w:tcW w:w="3978" w:type="dxa"/>
            <w:shd w:val="clear" w:color="auto" w:fill="auto"/>
          </w:tcPr>
          <w:p w14:paraId="794DE88E" w14:textId="77777777" w:rsidR="00397A48" w:rsidRPr="00397A48" w:rsidRDefault="00397A48" w:rsidP="00397A48">
            <w:pPr>
              <w:spacing w:after="0" w:line="240" w:lineRule="auto"/>
              <w:jc w:val="both"/>
              <w:rPr>
                <w:lang w:eastAsia="ko-KR"/>
              </w:rPr>
            </w:pPr>
            <w:r w:rsidRPr="00397A48">
              <w:rPr>
                <w:b/>
                <w:lang w:eastAsia="ko-KR"/>
              </w:rPr>
              <w:t>Аудиторные занятия</w:t>
            </w:r>
            <w:r w:rsidRPr="00397A48">
              <w:rPr>
                <w:lang w:eastAsia="ko-KR"/>
              </w:rPr>
              <w:t xml:space="preserve"> </w:t>
            </w:r>
          </w:p>
          <w:p w14:paraId="3CDF7ACF" w14:textId="77777777" w:rsidR="00397A48" w:rsidRPr="00397A48" w:rsidRDefault="00397A48" w:rsidP="00397A48">
            <w:pPr>
              <w:spacing w:after="0" w:line="240" w:lineRule="auto"/>
              <w:jc w:val="both"/>
              <w:rPr>
                <w:b/>
                <w:lang w:eastAsia="ko-KR"/>
              </w:rPr>
            </w:pPr>
            <w:r w:rsidRPr="00397A48">
              <w:rPr>
                <w:lang w:eastAsia="ko-KR"/>
              </w:rPr>
              <w:t>(Научно-исследовательский семинар)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2E57" w14:textId="77777777" w:rsidR="00397A48" w:rsidRPr="00397A48" w:rsidRDefault="00397A48" w:rsidP="00397A48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000000"/>
                <w:lang w:eastAsia="ko-KR"/>
              </w:rPr>
            </w:pPr>
            <w:r w:rsidRPr="00397A48">
              <w:rPr>
                <w:rFonts w:eastAsia="Times New Roman"/>
                <w:b/>
                <w:color w:val="000000"/>
                <w:lang w:eastAsia="ko-KR"/>
              </w:rPr>
              <w:t>70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A2F6" w14:textId="77777777" w:rsidR="00397A48" w:rsidRPr="00397A48" w:rsidRDefault="00397A48" w:rsidP="00397A48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000000"/>
                <w:lang w:eastAsia="ko-KR"/>
              </w:rPr>
            </w:pPr>
            <w:r w:rsidRPr="00397A48">
              <w:rPr>
                <w:rFonts w:eastAsia="Times New Roman"/>
                <w:b/>
                <w:color w:val="000000"/>
                <w:lang w:eastAsia="ko-KR"/>
              </w:rPr>
              <w:t>44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BA8" w14:textId="77777777" w:rsidR="00397A48" w:rsidRPr="00397A48" w:rsidRDefault="00397A48" w:rsidP="00397A48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000000"/>
                <w:lang w:eastAsia="ko-KR"/>
              </w:rPr>
            </w:pPr>
            <w:r w:rsidRPr="00397A48">
              <w:rPr>
                <w:rFonts w:eastAsia="Times New Roman"/>
                <w:b/>
                <w:color w:val="000000"/>
                <w:lang w:eastAsia="ko-KR"/>
              </w:rPr>
              <w:t>26</w:t>
            </w:r>
          </w:p>
        </w:tc>
      </w:tr>
      <w:tr w:rsidR="00397A48" w:rsidRPr="00397A48" w14:paraId="03CABAFF" w14:textId="77777777" w:rsidTr="00A92A01">
        <w:tc>
          <w:tcPr>
            <w:tcW w:w="3978" w:type="dxa"/>
            <w:shd w:val="clear" w:color="auto" w:fill="auto"/>
          </w:tcPr>
          <w:p w14:paraId="42001494" w14:textId="77777777" w:rsidR="00397A48" w:rsidRPr="00397A48" w:rsidRDefault="00397A48" w:rsidP="00397A48">
            <w:pPr>
              <w:spacing w:after="0" w:line="240" w:lineRule="auto"/>
              <w:jc w:val="both"/>
              <w:rPr>
                <w:b/>
                <w:lang w:eastAsia="ko-KR"/>
              </w:rPr>
            </w:pPr>
            <w:r w:rsidRPr="00397A48">
              <w:rPr>
                <w:b/>
                <w:lang w:eastAsia="ko-KR"/>
              </w:rPr>
              <w:t>Самостоятельная работа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4AA2" w14:textId="77777777" w:rsidR="00397A48" w:rsidRPr="00397A48" w:rsidRDefault="00397A48" w:rsidP="00397A48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000000"/>
                <w:lang w:eastAsia="ko-KR"/>
              </w:rPr>
            </w:pPr>
            <w:r w:rsidRPr="00397A48">
              <w:rPr>
                <w:rFonts w:eastAsia="Times New Roman"/>
                <w:b/>
                <w:color w:val="000000"/>
                <w:lang w:eastAsia="ko-KR"/>
              </w:rPr>
              <w:t>1010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ECA9" w14:textId="77777777" w:rsidR="00397A48" w:rsidRPr="00397A48" w:rsidRDefault="00397A48" w:rsidP="00397A48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000000"/>
                <w:lang w:eastAsia="ko-KR"/>
              </w:rPr>
            </w:pPr>
            <w:r w:rsidRPr="00397A48">
              <w:rPr>
                <w:rFonts w:eastAsia="Times New Roman"/>
                <w:b/>
                <w:color w:val="000000"/>
                <w:lang w:eastAsia="ko-KR"/>
              </w:rPr>
              <w:t>604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F7FE" w14:textId="77777777" w:rsidR="00397A48" w:rsidRPr="00397A48" w:rsidRDefault="00397A48" w:rsidP="00397A48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color w:val="000000"/>
                <w:lang w:eastAsia="ko-KR"/>
              </w:rPr>
            </w:pPr>
            <w:r w:rsidRPr="00397A48">
              <w:rPr>
                <w:rFonts w:eastAsia="Times New Roman"/>
                <w:b/>
                <w:color w:val="000000"/>
                <w:lang w:eastAsia="ko-KR"/>
              </w:rPr>
              <w:t>406</w:t>
            </w:r>
          </w:p>
        </w:tc>
      </w:tr>
      <w:tr w:rsidR="00397A48" w:rsidRPr="00397A48" w14:paraId="2F2D91FA" w14:textId="77777777" w:rsidTr="00A92A01">
        <w:tc>
          <w:tcPr>
            <w:tcW w:w="3978" w:type="dxa"/>
            <w:shd w:val="clear" w:color="auto" w:fill="auto"/>
          </w:tcPr>
          <w:p w14:paraId="13747586" w14:textId="77777777" w:rsidR="00397A48" w:rsidRPr="00397A48" w:rsidRDefault="00397A48" w:rsidP="00397A48">
            <w:pPr>
              <w:spacing w:after="0" w:line="240" w:lineRule="auto"/>
              <w:jc w:val="both"/>
              <w:rPr>
                <w:lang w:eastAsia="ko-KR"/>
              </w:rPr>
            </w:pPr>
            <w:r w:rsidRPr="00397A48">
              <w:rPr>
                <w:lang w:eastAsia="ko-KR"/>
              </w:rPr>
              <w:t>Вид промежуточной аттестации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4196" w14:textId="77777777" w:rsidR="00397A48" w:rsidRPr="00397A48" w:rsidRDefault="00397A48" w:rsidP="00397A48">
            <w:pPr>
              <w:spacing w:after="0" w:line="240" w:lineRule="auto"/>
              <w:contextualSpacing/>
              <w:jc w:val="center"/>
              <w:rPr>
                <w:rFonts w:eastAsia="Times New Roman"/>
                <w:color w:val="000000"/>
                <w:lang w:eastAsia="ko-KR"/>
              </w:rPr>
            </w:pPr>
            <w:r w:rsidRPr="00397A48">
              <w:rPr>
                <w:rFonts w:eastAsia="Times New Roman"/>
                <w:color w:val="000000"/>
                <w:lang w:eastAsia="ko-KR"/>
              </w:rPr>
              <w:t>Зачет:</w:t>
            </w:r>
          </w:p>
          <w:p w14:paraId="5E5A0243" w14:textId="77777777" w:rsidR="00397A48" w:rsidRPr="00397A48" w:rsidRDefault="00397A48" w:rsidP="00397A48">
            <w:pPr>
              <w:spacing w:after="0" w:line="240" w:lineRule="auto"/>
              <w:contextualSpacing/>
              <w:jc w:val="center"/>
              <w:rPr>
                <w:rFonts w:eastAsia="Times New Roman"/>
                <w:color w:val="000000"/>
                <w:lang w:eastAsia="ko-KR"/>
              </w:rPr>
            </w:pPr>
            <w:r w:rsidRPr="00397A48">
              <w:rPr>
                <w:rFonts w:eastAsia="Times New Roman"/>
                <w:color w:val="000000"/>
                <w:lang w:eastAsia="ko-KR"/>
              </w:rPr>
              <w:t xml:space="preserve"> 2, 4, 6, 8 модули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BE66" w14:textId="77777777" w:rsidR="00397A48" w:rsidRPr="00397A48" w:rsidRDefault="00397A48" w:rsidP="00397A48">
            <w:pPr>
              <w:spacing w:after="0" w:line="240" w:lineRule="auto"/>
              <w:contextualSpacing/>
              <w:jc w:val="center"/>
              <w:rPr>
                <w:rFonts w:eastAsia="Times New Roman"/>
                <w:color w:val="000000"/>
                <w:lang w:eastAsia="ko-KR"/>
              </w:rPr>
            </w:pPr>
            <w:r w:rsidRPr="00397A48">
              <w:rPr>
                <w:rFonts w:eastAsia="Times New Roman"/>
                <w:color w:val="000000"/>
                <w:lang w:eastAsia="ko-KR"/>
              </w:rPr>
              <w:t>Зачет: 2, 4 модули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4C5" w14:textId="77777777" w:rsidR="00397A48" w:rsidRPr="00397A48" w:rsidRDefault="00397A48" w:rsidP="00397A48">
            <w:pPr>
              <w:spacing w:after="0" w:line="240" w:lineRule="auto"/>
              <w:contextualSpacing/>
              <w:jc w:val="center"/>
              <w:rPr>
                <w:rFonts w:eastAsia="Times New Roman"/>
                <w:color w:val="000000"/>
                <w:lang w:eastAsia="ko-KR"/>
              </w:rPr>
            </w:pPr>
            <w:r w:rsidRPr="00397A48">
              <w:rPr>
                <w:rFonts w:eastAsia="Times New Roman"/>
                <w:color w:val="000000"/>
                <w:lang w:eastAsia="ko-KR"/>
              </w:rPr>
              <w:t>Зачет: 6, 8 модули</w:t>
            </w:r>
          </w:p>
        </w:tc>
      </w:tr>
    </w:tbl>
    <w:p w14:paraId="40058CB1" w14:textId="6E3043B9" w:rsidR="00397A48" w:rsidRDefault="00397A48" w:rsidP="00397A48">
      <w:pPr>
        <w:rPr>
          <w:lang w:eastAsia="ru-RU"/>
        </w:rPr>
      </w:pPr>
    </w:p>
    <w:p w14:paraId="5C447652" w14:textId="77777777" w:rsidR="00AD568E" w:rsidRPr="00B87088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141189249"/>
      <w:r w:rsidRPr="00B87088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7"/>
    </w:p>
    <w:p w14:paraId="3842AD89" w14:textId="77777777" w:rsidR="00A46A82" w:rsidRPr="00A46A82" w:rsidRDefault="00A46A82" w:rsidP="00A46A82">
      <w:pPr>
        <w:spacing w:after="0" w:line="240" w:lineRule="auto"/>
        <w:ind w:left="720"/>
        <w:contextualSpacing/>
        <w:jc w:val="right"/>
        <w:rPr>
          <w:rFonts w:eastAsia="Times New Roman"/>
          <w:lang w:eastAsia="ru-RU"/>
        </w:rPr>
      </w:pPr>
    </w:p>
    <w:tbl>
      <w:tblPr>
        <w:tblStyle w:val="21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3573"/>
        <w:gridCol w:w="3544"/>
        <w:gridCol w:w="2487"/>
      </w:tblGrid>
      <w:tr w:rsidR="00A46A82" w:rsidRPr="00A46A82" w14:paraId="7AA5A6BA" w14:textId="77777777" w:rsidTr="00660AB6">
        <w:tc>
          <w:tcPr>
            <w:tcW w:w="3573" w:type="dxa"/>
          </w:tcPr>
          <w:p w14:paraId="71083CDB" w14:textId="77777777" w:rsidR="00A46A82" w:rsidRPr="00660AB6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60AB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Формы НИР</w:t>
            </w:r>
          </w:p>
        </w:tc>
        <w:tc>
          <w:tcPr>
            <w:tcW w:w="3544" w:type="dxa"/>
          </w:tcPr>
          <w:p w14:paraId="64138076" w14:textId="77777777" w:rsidR="00A46A82" w:rsidRPr="00660AB6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60AB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Содержание НИР</w:t>
            </w:r>
          </w:p>
        </w:tc>
        <w:tc>
          <w:tcPr>
            <w:tcW w:w="2487" w:type="dxa"/>
          </w:tcPr>
          <w:p w14:paraId="5B342614" w14:textId="77777777" w:rsidR="00A46A82" w:rsidRPr="00660AB6" w:rsidRDefault="00A46A82" w:rsidP="00A46A8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60AB6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Отчетность по НИР</w:t>
            </w:r>
          </w:p>
        </w:tc>
      </w:tr>
      <w:tr w:rsidR="00A46A82" w:rsidRPr="00A46A82" w14:paraId="33DEE792" w14:textId="77777777" w:rsidTr="00660AB6">
        <w:tc>
          <w:tcPr>
            <w:tcW w:w="3573" w:type="dxa"/>
          </w:tcPr>
          <w:p w14:paraId="18167EAD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Работа в научном семинаре по образовательной программе</w:t>
            </w:r>
          </w:p>
        </w:tc>
        <w:tc>
          <w:tcPr>
            <w:tcW w:w="3544" w:type="dxa"/>
          </w:tcPr>
          <w:p w14:paraId="3206607B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См. программу НИС</w:t>
            </w:r>
          </w:p>
        </w:tc>
        <w:tc>
          <w:tcPr>
            <w:tcW w:w="2487" w:type="dxa"/>
          </w:tcPr>
          <w:p w14:paraId="39B019EA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См. программу НИС </w:t>
            </w:r>
          </w:p>
        </w:tc>
      </w:tr>
      <w:tr w:rsidR="00A46A82" w:rsidRPr="00A46A82" w14:paraId="0E62EA4F" w14:textId="77777777" w:rsidTr="00660AB6">
        <w:tc>
          <w:tcPr>
            <w:tcW w:w="3573" w:type="dxa"/>
          </w:tcPr>
          <w:p w14:paraId="0966A369" w14:textId="77777777" w:rsidR="00A46A82" w:rsidRPr="00A46A82" w:rsidRDefault="00A46A82" w:rsidP="00E55D6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Ознакомление с тематикой направлений исследований по изучаемой образовательной программе</w:t>
            </w:r>
          </w:p>
        </w:tc>
        <w:tc>
          <w:tcPr>
            <w:tcW w:w="3544" w:type="dxa"/>
          </w:tcPr>
          <w:p w14:paraId="41979EAE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Выбор и утверждение темы научного исследования</w:t>
            </w:r>
          </w:p>
        </w:tc>
        <w:tc>
          <w:tcPr>
            <w:tcW w:w="2487" w:type="dxa"/>
          </w:tcPr>
          <w:p w14:paraId="70AF4124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Утвержденная тема научного исследования</w:t>
            </w:r>
          </w:p>
        </w:tc>
      </w:tr>
      <w:tr w:rsidR="00A46A82" w:rsidRPr="00A46A82" w14:paraId="1C533DAE" w14:textId="77777777" w:rsidTr="00660AB6">
        <w:tc>
          <w:tcPr>
            <w:tcW w:w="3573" w:type="dxa"/>
          </w:tcPr>
          <w:p w14:paraId="03C37F4B" w14:textId="77777777" w:rsidR="00A46A82" w:rsidRPr="00A46A82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Работа с б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иблиотечно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информационным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комплексом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(БИК).</w:t>
            </w:r>
          </w:p>
        </w:tc>
        <w:tc>
          <w:tcPr>
            <w:tcW w:w="3544" w:type="dxa"/>
          </w:tcPr>
          <w:p w14:paraId="7DF70243" w14:textId="77777777" w:rsidR="00A46A82" w:rsidRPr="00A46A82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Обучение и наработка практических навыков работы</w:t>
            </w:r>
          </w:p>
        </w:tc>
        <w:tc>
          <w:tcPr>
            <w:tcW w:w="2487" w:type="dxa"/>
          </w:tcPr>
          <w:p w14:paraId="081EB004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Посещение занятия по работе с БИК</w:t>
            </w:r>
          </w:p>
        </w:tc>
      </w:tr>
      <w:tr w:rsidR="00A46A82" w:rsidRPr="00A46A82" w14:paraId="62F28238" w14:textId="77777777" w:rsidTr="00660AB6">
        <w:tc>
          <w:tcPr>
            <w:tcW w:w="3573" w:type="dxa"/>
          </w:tcPr>
          <w:p w14:paraId="407206D7" w14:textId="77777777" w:rsidR="00A46A82" w:rsidRPr="00A46A82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Формирование и ведение индивидуального плана работы студента магистратуры </w:t>
            </w:r>
            <w:r w:rsidRPr="00A46A82">
              <w:rPr>
                <w:rFonts w:ascii="Times New Roman" w:eastAsia="Times New Roman" w:hAnsi="Times New Roman" w:cs="Arial Unicode MS"/>
                <w:iCs/>
                <w:sz w:val="26"/>
                <w:szCs w:val="26"/>
                <w:lang w:eastAsia="ru-RU"/>
              </w:rPr>
              <w:t>в личном кабинете на информационном образовательном портале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(ИОП) Финуниверситета</w:t>
            </w:r>
          </w:p>
        </w:tc>
        <w:tc>
          <w:tcPr>
            <w:tcW w:w="3544" w:type="dxa"/>
          </w:tcPr>
          <w:p w14:paraId="717D3CA5" w14:textId="77777777" w:rsidR="00A46A82" w:rsidRPr="00A46A82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Заполнение ИПР</w:t>
            </w:r>
          </w:p>
          <w:p w14:paraId="6C8C7E46" w14:textId="77777777" w:rsidR="00A46A82" w:rsidRPr="00A46A82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(индивидуальный план работы) студента магистратуры на ИОП Финуниверситета</w:t>
            </w:r>
          </w:p>
        </w:tc>
        <w:tc>
          <w:tcPr>
            <w:tcW w:w="2487" w:type="dxa"/>
          </w:tcPr>
          <w:p w14:paraId="64D538D7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ИПР студента магистратуры на ИОП Финуниверситета</w:t>
            </w:r>
          </w:p>
        </w:tc>
      </w:tr>
      <w:tr w:rsidR="00A46A82" w:rsidRPr="00A46A82" w14:paraId="3BADBED3" w14:textId="77777777" w:rsidTr="00660AB6">
        <w:tc>
          <w:tcPr>
            <w:tcW w:w="3573" w:type="dxa"/>
          </w:tcPr>
          <w:p w14:paraId="0C7A90B0" w14:textId="77777777" w:rsidR="00A46A82" w:rsidRPr="00A46A82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Регистрация на сайте российского индекса научного цитирования (РИНЦ)</w:t>
            </w:r>
          </w:p>
        </w:tc>
        <w:tc>
          <w:tcPr>
            <w:tcW w:w="3544" w:type="dxa"/>
          </w:tcPr>
          <w:p w14:paraId="550D6A75" w14:textId="77777777" w:rsidR="00A46A82" w:rsidRPr="00A46A82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Изучение требований к научным работам для внесения их в РИНЦ</w:t>
            </w:r>
          </w:p>
        </w:tc>
        <w:tc>
          <w:tcPr>
            <w:tcW w:w="2487" w:type="dxa"/>
          </w:tcPr>
          <w:p w14:paraId="7EB9DF05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Скриншот с сайта </w:t>
            </w:r>
            <w:hyperlink r:id="rId9" w:history="1">
              <w:r w:rsidRPr="00A46A82">
                <w:rPr>
                  <w:rFonts w:ascii="Times New Roman" w:eastAsia="Times New Roman" w:hAnsi="Times New Roman"/>
                  <w:sz w:val="26"/>
                  <w:szCs w:val="26"/>
                  <w:u w:val="single"/>
                  <w:lang w:eastAsia="ru-RU"/>
                </w:rPr>
                <w:t>http://elibrary.ru</w:t>
              </w:r>
            </w:hyperlink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подтверждающий регистрацию</w:t>
            </w:r>
          </w:p>
        </w:tc>
      </w:tr>
      <w:tr w:rsidR="00A46A82" w:rsidRPr="00A46A82" w14:paraId="3B1C4130" w14:textId="77777777" w:rsidTr="00660AB6">
        <w:trPr>
          <w:trHeight w:val="844"/>
        </w:trPr>
        <w:tc>
          <w:tcPr>
            <w:tcW w:w="3573" w:type="dxa"/>
          </w:tcPr>
          <w:p w14:paraId="137E6FCF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Аналитический обзор по </w:t>
            </w:r>
            <w:r w:rsidRPr="00A46A82">
              <w:rPr>
                <w:rFonts w:ascii="Times New Roman" w:hAnsi="Times New Roman"/>
                <w:sz w:val="26"/>
                <w:szCs w:val="26"/>
              </w:rPr>
              <w:t>выбранному направлению научной работы</w:t>
            </w:r>
          </w:p>
          <w:p w14:paraId="749412CA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hAnsi="Times New Roman"/>
                <w:sz w:val="26"/>
                <w:szCs w:val="26"/>
              </w:rPr>
              <w:t xml:space="preserve">Подбор научной литературы по теме исследования, ее изучение и анализ </w:t>
            </w:r>
          </w:p>
        </w:tc>
        <w:tc>
          <w:tcPr>
            <w:tcW w:w="3544" w:type="dxa"/>
          </w:tcPr>
          <w:p w14:paraId="6FA1D13B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Подготовка аналитического обзора и перечня научной литературы</w:t>
            </w:r>
          </w:p>
        </w:tc>
        <w:tc>
          <w:tcPr>
            <w:tcW w:w="2487" w:type="dxa"/>
          </w:tcPr>
          <w:p w14:paraId="2DE4BC65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Аналитический обзор</w:t>
            </w:r>
          </w:p>
        </w:tc>
      </w:tr>
      <w:tr w:rsidR="00A46A82" w:rsidRPr="00A46A82" w14:paraId="4F07CB91" w14:textId="77777777" w:rsidTr="00660AB6">
        <w:tc>
          <w:tcPr>
            <w:tcW w:w="3573" w:type="dxa"/>
          </w:tcPr>
          <w:p w14:paraId="45FDA7C1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Подготовка рецензии на научную статью</w:t>
            </w:r>
          </w:p>
        </w:tc>
        <w:tc>
          <w:tcPr>
            <w:tcW w:w="3544" w:type="dxa"/>
          </w:tcPr>
          <w:p w14:paraId="2F195E5F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Подготовка рецензии на научную статью</w:t>
            </w:r>
          </w:p>
        </w:tc>
        <w:tc>
          <w:tcPr>
            <w:tcW w:w="2487" w:type="dxa"/>
          </w:tcPr>
          <w:p w14:paraId="7B463262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Рецензия</w:t>
            </w:r>
          </w:p>
        </w:tc>
      </w:tr>
      <w:tr w:rsidR="00A46A82" w:rsidRPr="00A46A82" w14:paraId="570B79F8" w14:textId="77777777" w:rsidTr="00660AB6">
        <w:tc>
          <w:tcPr>
            <w:tcW w:w="3573" w:type="dxa"/>
          </w:tcPr>
          <w:p w14:paraId="79195E27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Подготовка обзорного реферата по результатам проводимого научного исследования</w:t>
            </w:r>
          </w:p>
        </w:tc>
        <w:tc>
          <w:tcPr>
            <w:tcW w:w="3544" w:type="dxa"/>
          </w:tcPr>
          <w:p w14:paraId="5D3DEE42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Подбор и изучение научной литературы по направлению научного исследования, подготовка обзорного реферата</w:t>
            </w:r>
          </w:p>
        </w:tc>
        <w:tc>
          <w:tcPr>
            <w:tcW w:w="2487" w:type="dxa"/>
          </w:tcPr>
          <w:p w14:paraId="2BEA4FFD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Обзорный реферат</w:t>
            </w:r>
          </w:p>
        </w:tc>
      </w:tr>
      <w:tr w:rsidR="00A46A82" w:rsidRPr="00A46A82" w14:paraId="7DDB21E1" w14:textId="77777777" w:rsidTr="00660AB6">
        <w:tc>
          <w:tcPr>
            <w:tcW w:w="3573" w:type="dxa"/>
          </w:tcPr>
          <w:p w14:paraId="6E530FDC" w14:textId="6067F143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Подготовка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рефератов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эссе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домашних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творческих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заданий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по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направлениям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проводимых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исследований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в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соответствии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с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учебными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планами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изучения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дисциплин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магистерской</w:t>
            </w:r>
            <w:r w:rsidR="002C4A7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программы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544" w:type="dxa"/>
          </w:tcPr>
          <w:p w14:paraId="039452ED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Изучение требований к содержанию и оформлению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рефератов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эссе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домашних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творческих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заданий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 их подготовка к защите на семинаре.</w:t>
            </w:r>
          </w:p>
        </w:tc>
        <w:tc>
          <w:tcPr>
            <w:tcW w:w="2487" w:type="dxa"/>
          </w:tcPr>
          <w:p w14:paraId="6C3E0611" w14:textId="77777777" w:rsidR="00A46A82" w:rsidRPr="00A46A82" w:rsidRDefault="00A46A82" w:rsidP="00A46A82">
            <w:pPr>
              <w:spacing w:after="0" w:line="240" w:lineRule="auto"/>
              <w:ind w:left="41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Оформленные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в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соответствии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с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установленном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в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Финуниверситете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порядке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реферат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эссе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домашнее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творческое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A46A82">
              <w:rPr>
                <w:rFonts w:ascii="Times New Roman" w:eastAsia="Times New Roman" w:hAnsi="Times New Roman" w:hint="eastAsia"/>
                <w:sz w:val="26"/>
                <w:szCs w:val="26"/>
                <w:lang w:eastAsia="ru-RU"/>
              </w:rPr>
              <w:t>задание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. </w:t>
            </w:r>
          </w:p>
          <w:p w14:paraId="227BAE51" w14:textId="77777777" w:rsidR="00A46A82" w:rsidRPr="00A46A82" w:rsidRDefault="00A46A82" w:rsidP="00A46A82">
            <w:pPr>
              <w:spacing w:after="0" w:line="240" w:lineRule="auto"/>
              <w:ind w:left="41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A46A82" w:rsidRPr="00A46A82" w14:paraId="57332B63" w14:textId="77777777" w:rsidTr="00660AB6">
        <w:tc>
          <w:tcPr>
            <w:tcW w:w="3573" w:type="dxa"/>
          </w:tcPr>
          <w:p w14:paraId="5AAFA761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Подготовка и публикация научных статей</w:t>
            </w:r>
          </w:p>
        </w:tc>
        <w:tc>
          <w:tcPr>
            <w:tcW w:w="3544" w:type="dxa"/>
          </w:tcPr>
          <w:p w14:paraId="1FB50AC8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в издательство </w:t>
            </w:r>
          </w:p>
        </w:tc>
        <w:tc>
          <w:tcPr>
            <w:tcW w:w="2487" w:type="dxa"/>
          </w:tcPr>
          <w:p w14:paraId="7F6B6CA0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Копия статьи и сведения о выходных данных</w:t>
            </w:r>
          </w:p>
        </w:tc>
      </w:tr>
      <w:tr w:rsidR="00A46A82" w:rsidRPr="00A46A82" w14:paraId="7C10F19A" w14:textId="77777777" w:rsidTr="00660AB6">
        <w:tc>
          <w:tcPr>
            <w:tcW w:w="3573" w:type="dxa"/>
          </w:tcPr>
          <w:p w14:paraId="61145924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Участие в научно-практических конференциях, семинарах, круглых столах Университета, других вузов и организаций, включая подготовку и публикацию докладов и тезисов выступлений</w:t>
            </w:r>
          </w:p>
        </w:tc>
        <w:tc>
          <w:tcPr>
            <w:tcW w:w="3544" w:type="dxa"/>
          </w:tcPr>
          <w:p w14:paraId="64ACB4A9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2487" w:type="dxa"/>
          </w:tcPr>
          <w:p w14:paraId="509B9787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Диплом победителя, сертификат участника, публикации тезисов</w:t>
            </w:r>
          </w:p>
        </w:tc>
      </w:tr>
      <w:tr w:rsidR="00A46A82" w:rsidRPr="00A46A82" w14:paraId="5EA5D795" w14:textId="77777777" w:rsidTr="00660AB6">
        <w:tc>
          <w:tcPr>
            <w:tcW w:w="3573" w:type="dxa"/>
          </w:tcPr>
          <w:p w14:paraId="31119FCD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Участие в конкурсах научно-исследовательских работ</w:t>
            </w:r>
          </w:p>
        </w:tc>
        <w:tc>
          <w:tcPr>
            <w:tcW w:w="3544" w:type="dxa"/>
          </w:tcPr>
          <w:p w14:paraId="0C2C42E2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2487" w:type="dxa"/>
          </w:tcPr>
          <w:p w14:paraId="190E8F8D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Диплом победителя, сертификат участника</w:t>
            </w:r>
          </w:p>
        </w:tc>
      </w:tr>
      <w:tr w:rsidR="00A46A82" w:rsidRPr="00A46A82" w14:paraId="2E17B710" w14:textId="77777777" w:rsidTr="00660AB6">
        <w:tc>
          <w:tcPr>
            <w:tcW w:w="3573" w:type="dxa"/>
          </w:tcPr>
          <w:p w14:paraId="1B4C5449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3544" w:type="dxa"/>
          </w:tcPr>
          <w:p w14:paraId="5A4A303C" w14:textId="77777777" w:rsidR="00A46A82" w:rsidRPr="00A46A82" w:rsidRDefault="00A46A82" w:rsidP="00CA764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Научный обзор литературы, обоснование актуальности темы </w:t>
            </w:r>
            <w:r w:rsidR="00CA7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ВКР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оценка проработанности темы исследования в научной литературе, формулировка 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цели, задач исследования, сбор и обработка фактического материала, в т.ч. в ходе прохождения практики, </w:t>
            </w:r>
          </w:p>
        </w:tc>
        <w:tc>
          <w:tcPr>
            <w:tcW w:w="2487" w:type="dxa"/>
          </w:tcPr>
          <w:p w14:paraId="6B296515" w14:textId="77777777" w:rsidR="00A46A82" w:rsidRPr="00A46A82" w:rsidRDefault="00A46A82" w:rsidP="00D67A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>Представление глав работы руководителю</w:t>
            </w:r>
          </w:p>
        </w:tc>
      </w:tr>
      <w:tr w:rsidR="00A46A82" w:rsidRPr="00A46A82" w14:paraId="1F42016B" w14:textId="77777777" w:rsidTr="00660AB6">
        <w:tc>
          <w:tcPr>
            <w:tcW w:w="3573" w:type="dxa"/>
          </w:tcPr>
          <w:p w14:paraId="5ED6B1F5" w14:textId="77777777" w:rsidR="00A46A82" w:rsidRPr="00A46A82" w:rsidRDefault="00A46A82" w:rsidP="00A46A8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544" w:type="dxa"/>
          </w:tcPr>
          <w:p w14:paraId="6D75F957" w14:textId="77777777" w:rsidR="00A46A82" w:rsidRPr="00A46A82" w:rsidRDefault="00A46A82" w:rsidP="00CA764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Выполнение этапов работы над </w:t>
            </w:r>
            <w:r w:rsidR="00CA764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ВКР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представление отчетов о НИР</w:t>
            </w:r>
          </w:p>
        </w:tc>
        <w:tc>
          <w:tcPr>
            <w:tcW w:w="2487" w:type="dxa"/>
          </w:tcPr>
          <w:p w14:paraId="61EB69AD" w14:textId="77777777" w:rsidR="00A46A82" w:rsidRPr="00A46A82" w:rsidRDefault="00A46A82" w:rsidP="00D67A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Утвержденный индивидуальный план, утвержденное направление исследования и темы </w:t>
            </w:r>
            <w:r w:rsidR="00D67A9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ВКР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Отчет о НИР за соответствующие модули, представление глав </w:t>
            </w:r>
            <w:r w:rsidR="00D67A9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ВКР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, представление </w:t>
            </w:r>
            <w:r w:rsidR="00D67A9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ВКР</w:t>
            </w: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 отзывом и внешней рецензией</w:t>
            </w:r>
          </w:p>
        </w:tc>
      </w:tr>
      <w:tr w:rsidR="00A46A82" w:rsidRPr="00A46A82" w14:paraId="7B2D8264" w14:textId="77777777" w:rsidTr="00660AB6">
        <w:tc>
          <w:tcPr>
            <w:tcW w:w="3573" w:type="dxa"/>
          </w:tcPr>
          <w:p w14:paraId="423D2B1B" w14:textId="77777777" w:rsidR="00A46A82" w:rsidRPr="00A46A82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Подготовка портфолио с результатами НИР за первый и второй годы обучения </w:t>
            </w:r>
          </w:p>
        </w:tc>
        <w:tc>
          <w:tcPr>
            <w:tcW w:w="3544" w:type="dxa"/>
          </w:tcPr>
          <w:p w14:paraId="3FAB7E5B" w14:textId="77777777" w:rsidR="00A46A82" w:rsidRPr="00A46A82" w:rsidRDefault="00A46A82" w:rsidP="00A46A8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Анализ научных работ, выполненных за первый и второй годы обучения</w:t>
            </w:r>
          </w:p>
        </w:tc>
        <w:tc>
          <w:tcPr>
            <w:tcW w:w="2487" w:type="dxa"/>
          </w:tcPr>
          <w:p w14:paraId="311B30D7" w14:textId="77777777" w:rsidR="00A46A82" w:rsidRPr="00A46A82" w:rsidRDefault="00A46A82" w:rsidP="00D67A9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46A8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Портфолио, согласован. с руководителем</w:t>
            </w:r>
          </w:p>
        </w:tc>
      </w:tr>
    </w:tbl>
    <w:p w14:paraId="1BF031D0" w14:textId="77777777" w:rsidR="00A46A82" w:rsidRPr="00A46A82" w:rsidRDefault="00A46A82" w:rsidP="00A46A82">
      <w:pPr>
        <w:spacing w:after="0" w:line="240" w:lineRule="auto"/>
        <w:ind w:left="720"/>
        <w:contextualSpacing/>
        <w:jc w:val="both"/>
        <w:rPr>
          <w:rFonts w:eastAsia="Times New Roman"/>
          <w:b/>
          <w:lang w:eastAsia="ru-RU"/>
        </w:rPr>
      </w:pPr>
    </w:p>
    <w:p w14:paraId="68B3B939" w14:textId="2CB5E2D5" w:rsidR="00A46A82" w:rsidRDefault="00A46A82" w:rsidP="00E01C74">
      <w:pPr>
        <w:keepNext/>
        <w:tabs>
          <w:tab w:val="left" w:pos="993"/>
        </w:tabs>
        <w:spacing w:after="0" w:line="240" w:lineRule="auto"/>
        <w:ind w:left="-142" w:firstLine="992"/>
        <w:contextualSpacing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8" w:name="_Toc509303993"/>
      <w:bookmarkStart w:id="9" w:name="_Toc141189250"/>
      <w:r w:rsidRPr="00A46A82">
        <w:rPr>
          <w:rFonts w:eastAsia="Times New Roman"/>
          <w:b/>
          <w:bCs/>
          <w:kern w:val="32"/>
          <w:sz w:val="28"/>
          <w:szCs w:val="28"/>
          <w:lang w:eastAsia="ru-RU"/>
        </w:rPr>
        <w:t>5. Учебно-методическое обеспечение для самостоятельной работы обучающихся при проведении НИР</w:t>
      </w:r>
      <w:bookmarkEnd w:id="8"/>
      <w:bookmarkEnd w:id="9"/>
    </w:p>
    <w:p w14:paraId="58CBBED9" w14:textId="77777777" w:rsidR="00E01C74" w:rsidRPr="00A46A82" w:rsidRDefault="00E01C74" w:rsidP="00E01C74">
      <w:pPr>
        <w:keepNext/>
        <w:tabs>
          <w:tab w:val="left" w:pos="993"/>
        </w:tabs>
        <w:spacing w:after="0" w:line="240" w:lineRule="auto"/>
        <w:ind w:left="-142" w:firstLine="992"/>
        <w:contextualSpacing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</w:p>
    <w:p w14:paraId="51D5B68B" w14:textId="77777777" w:rsidR="00A46A82" w:rsidRPr="00A46A82" w:rsidRDefault="00A46A82" w:rsidP="00A46A82">
      <w:pPr>
        <w:tabs>
          <w:tab w:val="left" w:pos="993"/>
        </w:tabs>
        <w:spacing w:after="0" w:line="360" w:lineRule="auto"/>
        <w:ind w:firstLine="709"/>
        <w:jc w:val="both"/>
        <w:rPr>
          <w:rFonts w:eastAsia="Times New Roman" w:cs="Arial Unicode MS"/>
          <w:sz w:val="28"/>
          <w:szCs w:val="28"/>
          <w:lang w:eastAsia="ru-RU"/>
        </w:rPr>
      </w:pPr>
      <w:r w:rsidRPr="00A46A82">
        <w:rPr>
          <w:rFonts w:eastAsia="Times New Roman" w:cs="Arial Unicode MS"/>
          <w:sz w:val="28"/>
          <w:szCs w:val="28"/>
          <w:lang w:eastAsia="ru-RU"/>
        </w:rPr>
        <w:t>Перечень актуальных направлений научного исследования в рамках магистерской программы ежегодно обновляется руководителем образовательной программы и утверждается руководителем Департамента.</w:t>
      </w:r>
    </w:p>
    <w:p w14:paraId="0EC8CF7C" w14:textId="77777777" w:rsidR="00F07AB5" w:rsidRDefault="00F07AB5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CC8B7B" w14:textId="77777777" w:rsidR="00E55D6B" w:rsidRPr="00E55D6B" w:rsidRDefault="00E55D6B" w:rsidP="00657337">
      <w:pPr>
        <w:pStyle w:val="ab"/>
        <w:keepNext/>
        <w:keepLines/>
        <w:numPr>
          <w:ilvl w:val="0"/>
          <w:numId w:val="46"/>
        </w:numPr>
        <w:tabs>
          <w:tab w:val="left" w:pos="1254"/>
        </w:tabs>
        <w:spacing w:after="23" w:line="422" w:lineRule="exact"/>
        <w:ind w:left="-142" w:right="20" w:firstLine="502"/>
        <w:jc w:val="both"/>
        <w:outlineLvl w:val="2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bookmarkStart w:id="10" w:name="bookmark11"/>
      <w:bookmarkStart w:id="11" w:name="_Toc141189251"/>
      <w:r w:rsidRPr="00E55D6B">
        <w:rPr>
          <w:rFonts w:eastAsia="Times New Roman"/>
          <w:b/>
          <w:bCs/>
          <w:color w:val="000000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НИР</w:t>
      </w:r>
      <w:bookmarkEnd w:id="10"/>
      <w:bookmarkEnd w:id="11"/>
    </w:p>
    <w:p w14:paraId="6A0FD9CE" w14:textId="77777777" w:rsidR="00747BF4" w:rsidRPr="00B87088" w:rsidRDefault="00E55D6B" w:rsidP="00B620D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141189252"/>
      <w:r>
        <w:rPr>
          <w:rFonts w:ascii="Times New Roman" w:hAnsi="Times New Roman" w:cs="Times New Roman"/>
          <w:sz w:val="28"/>
          <w:szCs w:val="28"/>
        </w:rPr>
        <w:t>6</w:t>
      </w:r>
      <w:r w:rsidR="00747BF4" w:rsidRPr="00B87088">
        <w:rPr>
          <w:rFonts w:ascii="Times New Roman" w:hAnsi="Times New Roman" w:cs="Times New Roman"/>
          <w:sz w:val="28"/>
          <w:szCs w:val="28"/>
        </w:rPr>
        <w:t>.1. Основная литература</w:t>
      </w:r>
      <w:bookmarkEnd w:id="12"/>
    </w:p>
    <w:p w14:paraId="5F04E8F9" w14:textId="7E06F708" w:rsidR="00F2277F" w:rsidRDefault="00F2277F" w:rsidP="00F2277F">
      <w:pPr>
        <w:numPr>
          <w:ilvl w:val="0"/>
          <w:numId w:val="41"/>
        </w:numPr>
        <w:tabs>
          <w:tab w:val="left" w:pos="993"/>
        </w:tabs>
        <w:spacing w:after="37" w:line="360" w:lineRule="auto"/>
        <w:ind w:left="0" w:right="52" w:firstLine="709"/>
        <w:jc w:val="both"/>
        <w:rPr>
          <w:sz w:val="28"/>
          <w:szCs w:val="28"/>
        </w:rPr>
      </w:pPr>
      <w:r w:rsidRPr="0017234C">
        <w:rPr>
          <w:sz w:val="28"/>
          <w:szCs w:val="28"/>
        </w:rPr>
        <w:t xml:space="preserve">Инновационный менеджмент: учебник для студентов вузов, обуч. по напр. "Менеджмент" (степень (квалификация) - "магистратура") / В.Я. Горфинкель, А.И. Базилевич, Л.В. Бобков, Т.Г. Попадюк; под ред. В.Я. Горфинкеля и Т.Г. Попадюк. - 4-е изд., перераб. и доп. - Москва: Вузовский учебник, 2014, 2015, 2019. - 380 с. - (Вузовский учебник). - Магистратура. - Текст: непосредственный. - То же. - 2023. - ЭБС ZNANIUM.com. - URL: </w:t>
      </w:r>
      <w:r w:rsidRPr="0017234C">
        <w:rPr>
          <w:sz w:val="28"/>
          <w:szCs w:val="28"/>
        </w:rPr>
        <w:lastRenderedPageBreak/>
        <w:t xml:space="preserve">https://znanium.com/catalog/product/1906702 (дата обращения: </w:t>
      </w:r>
      <w:r w:rsidRPr="005401A4">
        <w:rPr>
          <w:sz w:val="28"/>
          <w:szCs w:val="28"/>
          <w:lang w:eastAsia="ru-RU"/>
        </w:rPr>
        <w:t>25.05.2023</w:t>
      </w:r>
      <w:r w:rsidRPr="0017234C">
        <w:rPr>
          <w:sz w:val="28"/>
          <w:szCs w:val="28"/>
        </w:rPr>
        <w:t xml:space="preserve">). – Текст: электронный. </w:t>
      </w:r>
    </w:p>
    <w:p w14:paraId="5A6A8D7E" w14:textId="40813D1E" w:rsidR="00F2277F" w:rsidRDefault="00F2277F" w:rsidP="00F2277F">
      <w:pPr>
        <w:numPr>
          <w:ilvl w:val="0"/>
          <w:numId w:val="41"/>
        </w:numPr>
        <w:tabs>
          <w:tab w:val="left" w:pos="993"/>
        </w:tabs>
        <w:spacing w:after="37" w:line="360" w:lineRule="auto"/>
        <w:ind w:left="0" w:right="52" w:firstLine="709"/>
        <w:jc w:val="both"/>
        <w:rPr>
          <w:sz w:val="28"/>
          <w:szCs w:val="28"/>
          <w:lang w:eastAsia="ru-RU"/>
        </w:rPr>
      </w:pPr>
      <w:r w:rsidRPr="00BD7261">
        <w:rPr>
          <w:sz w:val="28"/>
          <w:szCs w:val="28"/>
        </w:rPr>
        <w:t xml:space="preserve">Айвазян С.А. Эконометрика - 2: продвинутый курс с приложениями в финансах: учебник / С.А. Айвазян, Д. Фантаццини. - Москва:Магистр, НИЦ ИНФРА-М, 2018. - 944 с. - ЭБС ZNANIUM.com.  - URL: https://znanium.com/catalog/product/925806 (дата обращения: </w:t>
      </w:r>
      <w:r w:rsidRPr="005401A4">
        <w:rPr>
          <w:sz w:val="28"/>
          <w:szCs w:val="28"/>
          <w:lang w:eastAsia="ru-RU"/>
        </w:rPr>
        <w:t>25.05.2023</w:t>
      </w:r>
      <w:r w:rsidRPr="00BD7261">
        <w:rPr>
          <w:sz w:val="28"/>
          <w:szCs w:val="28"/>
        </w:rPr>
        <w:t>). – Текст: электронный.</w:t>
      </w:r>
    </w:p>
    <w:p w14:paraId="44C31056" w14:textId="6F2954FF" w:rsidR="00F2277F" w:rsidRPr="00BD7261" w:rsidRDefault="00F2277F" w:rsidP="00F2277F">
      <w:pPr>
        <w:tabs>
          <w:tab w:val="left" w:pos="993"/>
        </w:tabs>
        <w:spacing w:after="37" w:line="360" w:lineRule="auto"/>
        <w:ind w:right="52"/>
        <w:jc w:val="both"/>
        <w:rPr>
          <w:sz w:val="28"/>
          <w:szCs w:val="28"/>
          <w:highlight w:val="cyan"/>
          <w:lang w:eastAsia="ru-RU"/>
        </w:rPr>
      </w:pPr>
      <w:r>
        <w:rPr>
          <w:sz w:val="28"/>
          <w:szCs w:val="28"/>
          <w:lang w:eastAsia="ru-RU"/>
        </w:rPr>
        <w:t xml:space="preserve">           3.</w:t>
      </w:r>
      <w:r w:rsidRPr="00BD7261">
        <w:rPr>
          <w:sz w:val="28"/>
          <w:szCs w:val="28"/>
          <w:lang w:eastAsia="ru-RU"/>
        </w:rPr>
        <w:t>Томпсон А.А. Стратегический менеджмент: Искусство разработки и реализации стратегии: учебник для студ. вузов, обуч. по экон. спец. / А.А. Томпсон, А.Дж. Стрикленд; пер. с англ. под ред. Л.Г. Зайцева, М.И. Соколовой. - Москва: Банки и биржи: ЮНИТИ, 1998. - 576 с. - Текст: непосредственный. - То же. - 2017. - ЭБС ZNANIUM.com. - URL: http://znanium.com/catalog/product/1028918 (дата обращения: 27.04.2023). - Текст: электронный.</w:t>
      </w:r>
    </w:p>
    <w:p w14:paraId="0A568CDC" w14:textId="77777777" w:rsidR="00F2277F" w:rsidRPr="00450CF4" w:rsidRDefault="00F2277F" w:rsidP="00F2277F">
      <w:pPr>
        <w:tabs>
          <w:tab w:val="left" w:pos="993"/>
        </w:tabs>
        <w:spacing w:after="37" w:line="360" w:lineRule="auto"/>
        <w:ind w:right="52"/>
        <w:jc w:val="both"/>
        <w:rPr>
          <w:sz w:val="28"/>
          <w:szCs w:val="28"/>
          <w:highlight w:val="cyan"/>
          <w:lang w:eastAsia="ru-RU"/>
        </w:rPr>
      </w:pPr>
    </w:p>
    <w:p w14:paraId="356690B1" w14:textId="77777777" w:rsidR="00F2277F" w:rsidRPr="00D62584" w:rsidRDefault="00F2277F" w:rsidP="00F2277F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Toc141189253"/>
      <w:r w:rsidRPr="00D62584">
        <w:rPr>
          <w:rFonts w:ascii="Times New Roman" w:hAnsi="Times New Roman" w:cs="Times New Roman"/>
          <w:sz w:val="28"/>
          <w:szCs w:val="28"/>
        </w:rPr>
        <w:t>6.2. Дополнительная литература</w:t>
      </w:r>
      <w:bookmarkEnd w:id="13"/>
    </w:p>
    <w:p w14:paraId="3AC995B1" w14:textId="18B0D42F" w:rsidR="00F2277F" w:rsidRDefault="00F2277F" w:rsidP="00F2277F">
      <w:pPr>
        <w:tabs>
          <w:tab w:val="left" w:pos="993"/>
        </w:tabs>
        <w:spacing w:after="37" w:line="360" w:lineRule="auto"/>
        <w:ind w:right="5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4. </w:t>
      </w:r>
      <w:r w:rsidRPr="007D7E5F">
        <w:rPr>
          <w:sz w:val="28"/>
          <w:szCs w:val="28"/>
          <w:lang w:eastAsia="ru-RU"/>
        </w:rPr>
        <w:t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03.04.2023). — Текст: электронный.</w:t>
      </w:r>
    </w:p>
    <w:p w14:paraId="62807466" w14:textId="6FB78B69" w:rsidR="00F2277F" w:rsidRDefault="00F2277F" w:rsidP="00F2277F">
      <w:pPr>
        <w:tabs>
          <w:tab w:val="left" w:pos="993"/>
        </w:tabs>
        <w:spacing w:after="37" w:line="360" w:lineRule="auto"/>
        <w:ind w:right="5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5. </w:t>
      </w:r>
      <w:r w:rsidRPr="00BD7261">
        <w:rPr>
          <w:sz w:val="28"/>
          <w:szCs w:val="28"/>
          <w:lang w:eastAsia="ru-RU"/>
        </w:rPr>
        <w:t>Алексеев, А. А.  Инновационный менеджмент: учебник и практикум для вузов / А. А. Алексеев. — 2-е изд., перераб. и доп. — Москва: Издательство Юрайт, 2023. — 259 с. — (Высшее образование). —  Образовательная платформа Юрайт [сайт]. — URL: https://urait.ru/bcode/511412 (дата обращения: 11.04.2023). — Текст: электронный.</w:t>
      </w:r>
    </w:p>
    <w:p w14:paraId="74FE69BC" w14:textId="4F85185E" w:rsidR="00F2277F" w:rsidRDefault="00F2277F" w:rsidP="00F2277F">
      <w:pPr>
        <w:tabs>
          <w:tab w:val="left" w:pos="993"/>
        </w:tabs>
        <w:spacing w:after="37" w:line="360" w:lineRule="auto"/>
        <w:ind w:right="5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6. </w:t>
      </w:r>
      <w:r w:rsidRPr="008B2C71">
        <w:rPr>
          <w:sz w:val="28"/>
          <w:szCs w:val="28"/>
          <w:lang w:eastAsia="ru-RU"/>
        </w:rPr>
        <w:t xml:space="preserve">Гаврилов Л.П. Инновационные технологии в коммерции и бизнесе: учебник для бакалавров / Л.П. Гаврилов. - Москва: Юрайт, 2013. - 372 с. -  Текст: </w:t>
      </w:r>
      <w:r w:rsidRPr="008B2C71">
        <w:rPr>
          <w:sz w:val="28"/>
          <w:szCs w:val="28"/>
          <w:lang w:eastAsia="ru-RU"/>
        </w:rPr>
        <w:lastRenderedPageBreak/>
        <w:t xml:space="preserve">непосредственный. - (Бакалавр и магистр. Академический курс). - То же. - 2023. - Образовательная платформа Юрайт [сайт]. — URL: https://urait.ru/bcode/510351 (дата обращения: </w:t>
      </w:r>
      <w:r w:rsidRPr="005401A4">
        <w:rPr>
          <w:sz w:val="28"/>
          <w:szCs w:val="28"/>
          <w:lang w:eastAsia="ru-RU"/>
        </w:rPr>
        <w:t>25.05.2023</w:t>
      </w:r>
      <w:r w:rsidRPr="008B2C71">
        <w:rPr>
          <w:sz w:val="28"/>
          <w:szCs w:val="28"/>
          <w:lang w:eastAsia="ru-RU"/>
        </w:rPr>
        <w:t>). — Текст: электронный.</w:t>
      </w:r>
    </w:p>
    <w:p w14:paraId="5F2B34BA" w14:textId="01EA1DC9" w:rsidR="00F2277F" w:rsidRDefault="00F2277F" w:rsidP="00F2277F">
      <w:pPr>
        <w:tabs>
          <w:tab w:val="left" w:pos="993"/>
        </w:tabs>
        <w:spacing w:after="37" w:line="360" w:lineRule="auto"/>
        <w:ind w:right="5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7. </w:t>
      </w:r>
      <w:r w:rsidRPr="005401A4">
        <w:rPr>
          <w:sz w:val="28"/>
          <w:szCs w:val="28"/>
          <w:lang w:eastAsia="ru-RU"/>
        </w:rPr>
        <w:t>Спиридонова, Е. А.  Управление инновациями: учебник и практикум для вузов / Е. А. Спиридонова. — Москва: Издательство Юрайт, 2023. — 298 с. — (Высшее образование). —  Образовательная платформа Юрайт [сайт]. — URL: https://urait.ru/bcode/516365 (дата обращения: 25.05.2023). — Текст: электронный.</w:t>
      </w:r>
    </w:p>
    <w:p w14:paraId="17929EE9" w14:textId="129CD291" w:rsidR="00F2277F" w:rsidRPr="005401A4" w:rsidRDefault="00F2277F" w:rsidP="00F2277F">
      <w:pPr>
        <w:tabs>
          <w:tab w:val="left" w:pos="993"/>
        </w:tabs>
        <w:spacing w:after="37" w:line="360" w:lineRule="auto"/>
        <w:ind w:right="5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8. </w:t>
      </w:r>
      <w:r w:rsidRPr="005401A4">
        <w:rPr>
          <w:sz w:val="28"/>
          <w:szCs w:val="28"/>
          <w:lang w:eastAsia="ru-RU"/>
        </w:rPr>
        <w:t>Космин, В. В. Основы научных исследований (Общий курс): учебное пособие / А.В. Космин, В.В. Космин. — 5-е изд., перераб. и доп. — Москва: РИОР: ИНФРА-М, 2023. — 298 с. — (Высшее образование). — DOI: https://doi.org/10.29039/01901-6. - ЭБС ZNANIUM.com. - URL: https://znanium.com/catalog/product/1891391 (дата обращения: 12.05.2023). –  Текст: электронный.</w:t>
      </w:r>
    </w:p>
    <w:p w14:paraId="6EE7143A" w14:textId="77777777" w:rsidR="00F2277F" w:rsidRPr="005401A4" w:rsidRDefault="00F2277F" w:rsidP="00F2277F">
      <w:pPr>
        <w:tabs>
          <w:tab w:val="left" w:pos="993"/>
        </w:tabs>
        <w:spacing w:after="37" w:line="360" w:lineRule="auto"/>
        <w:ind w:right="52" w:firstLine="709"/>
        <w:jc w:val="both"/>
        <w:rPr>
          <w:b/>
          <w:sz w:val="28"/>
          <w:szCs w:val="28"/>
        </w:rPr>
      </w:pPr>
      <w:r w:rsidRPr="0039339F">
        <w:rPr>
          <w:b/>
          <w:sz w:val="28"/>
          <w:szCs w:val="28"/>
        </w:rPr>
        <w:t>Периодические издания</w:t>
      </w:r>
      <w:r w:rsidRPr="000E4B2E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«</w:t>
      </w:r>
      <w:r w:rsidRPr="00B620D6">
        <w:rPr>
          <w:sz w:val="28"/>
          <w:szCs w:val="28"/>
        </w:rPr>
        <w:t>Стратегич</w:t>
      </w:r>
      <w:r>
        <w:rPr>
          <w:sz w:val="28"/>
          <w:szCs w:val="28"/>
        </w:rPr>
        <w:t>еские решения и риск-менеджмент», «</w:t>
      </w:r>
      <w:r>
        <w:rPr>
          <w:color w:val="0D0D0D"/>
          <w:sz w:val="28"/>
          <w:szCs w:val="28"/>
        </w:rPr>
        <w:t>Российский журнал менеджмента</w:t>
      </w:r>
      <w:r>
        <w:rPr>
          <w:sz w:val="28"/>
          <w:szCs w:val="28"/>
        </w:rPr>
        <w:t>», «Управленческие науки», «</w:t>
      </w:r>
      <w:r w:rsidRPr="00B620D6">
        <w:rPr>
          <w:sz w:val="28"/>
          <w:szCs w:val="28"/>
        </w:rPr>
        <w:t>Эффективн</w:t>
      </w:r>
      <w:r w:rsidRPr="005401A4">
        <w:rPr>
          <w:sz w:val="28"/>
          <w:szCs w:val="28"/>
        </w:rPr>
        <w:t>ое антикризисное управление», «Экономические науки», «Аудит и финансовый анализ», «Вопросы экономики и права», «РИСК: Ресурсы, Информация, Снабжение, Конкуренция.», «Учет. Анализ. Аудит.».</w:t>
      </w:r>
    </w:p>
    <w:p w14:paraId="6DB2E665" w14:textId="77777777" w:rsidR="002F4CAC" w:rsidRPr="00F2277F" w:rsidRDefault="002F4CAC" w:rsidP="002F4CAC">
      <w:pPr>
        <w:spacing w:line="240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14" w:name="_Toc141189254"/>
      <w:r w:rsidRPr="00F2277F">
        <w:rPr>
          <w:b/>
          <w:sz w:val="28"/>
          <w:szCs w:val="28"/>
        </w:rPr>
        <w:t>7. П</w:t>
      </w:r>
      <w:r w:rsidRPr="00F2277F"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проведения НИР</w:t>
      </w:r>
      <w:bookmarkEnd w:id="14"/>
    </w:p>
    <w:p w14:paraId="0A18434C" w14:textId="77777777" w:rsidR="00F2277F" w:rsidRPr="005401A4" w:rsidRDefault="00F2277F" w:rsidP="00F2277F">
      <w:pPr>
        <w:pStyle w:val="ab"/>
        <w:numPr>
          <w:ilvl w:val="0"/>
          <w:numId w:val="49"/>
        </w:numPr>
        <w:tabs>
          <w:tab w:val="left" w:pos="993"/>
        </w:tabs>
        <w:spacing w:after="0" w:line="360" w:lineRule="auto"/>
        <w:jc w:val="both"/>
        <w:rPr>
          <w:sz w:val="28"/>
          <w:szCs w:val="28"/>
        </w:rPr>
      </w:pPr>
      <w:r w:rsidRPr="005401A4">
        <w:rPr>
          <w:sz w:val="28"/>
          <w:szCs w:val="28"/>
        </w:rPr>
        <w:t>Электронная библиотека Финансового университета (ЭБ) - http://library.fa.ru/</w:t>
      </w:r>
    </w:p>
    <w:p w14:paraId="5FDA7ECB" w14:textId="77777777" w:rsidR="00F2277F" w:rsidRPr="005401A4" w:rsidRDefault="00F2277F" w:rsidP="00F2277F">
      <w:pPr>
        <w:pStyle w:val="ab"/>
        <w:numPr>
          <w:ilvl w:val="0"/>
          <w:numId w:val="49"/>
        </w:numPr>
        <w:rPr>
          <w:sz w:val="28"/>
          <w:szCs w:val="28"/>
        </w:rPr>
      </w:pPr>
      <w:r w:rsidRPr="005401A4">
        <w:rPr>
          <w:sz w:val="28"/>
          <w:szCs w:val="28"/>
        </w:rPr>
        <w:t>Электронно-библиотечная система BOOK.RU http://www.book.ru</w:t>
      </w:r>
    </w:p>
    <w:p w14:paraId="5C3F16D3" w14:textId="77777777" w:rsidR="00F2277F" w:rsidRPr="005401A4" w:rsidRDefault="00F2277F" w:rsidP="00F2277F">
      <w:pPr>
        <w:pStyle w:val="ab"/>
        <w:numPr>
          <w:ilvl w:val="0"/>
          <w:numId w:val="49"/>
        </w:numPr>
        <w:rPr>
          <w:sz w:val="28"/>
          <w:szCs w:val="28"/>
        </w:rPr>
      </w:pPr>
      <w:r w:rsidRPr="005401A4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B5B77C3" w14:textId="77777777" w:rsidR="00F2277F" w:rsidRPr="005401A4" w:rsidRDefault="00F2277F" w:rsidP="00F2277F">
      <w:pPr>
        <w:pStyle w:val="ab"/>
        <w:numPr>
          <w:ilvl w:val="0"/>
          <w:numId w:val="49"/>
        </w:numPr>
        <w:rPr>
          <w:sz w:val="28"/>
          <w:szCs w:val="28"/>
        </w:rPr>
      </w:pPr>
      <w:r w:rsidRPr="005401A4">
        <w:rPr>
          <w:sz w:val="28"/>
          <w:szCs w:val="28"/>
        </w:rPr>
        <w:t>Электронно-библиотечная система Znanium http://www.znanium.com</w:t>
      </w:r>
    </w:p>
    <w:p w14:paraId="7F0E6F3E" w14:textId="77777777" w:rsidR="00F2277F" w:rsidRDefault="00F2277F" w:rsidP="00F2277F">
      <w:pPr>
        <w:pStyle w:val="ab"/>
        <w:numPr>
          <w:ilvl w:val="0"/>
          <w:numId w:val="49"/>
        </w:numPr>
        <w:rPr>
          <w:sz w:val="28"/>
          <w:szCs w:val="28"/>
          <w:lang w:eastAsia="ru-RU"/>
        </w:rPr>
      </w:pPr>
      <w:r w:rsidRPr="005401A4">
        <w:rPr>
          <w:sz w:val="28"/>
          <w:szCs w:val="28"/>
        </w:rPr>
        <w:t xml:space="preserve">Образовательная платформа Юрайт </w:t>
      </w:r>
      <w:hyperlink r:id="rId10" w:history="1">
        <w:r w:rsidRPr="00BD426B">
          <w:rPr>
            <w:rStyle w:val="af5"/>
            <w:sz w:val="28"/>
            <w:szCs w:val="28"/>
          </w:rPr>
          <w:t>https://urait.ru/</w:t>
        </w:r>
      </w:hyperlink>
    </w:p>
    <w:p w14:paraId="67CEA405" w14:textId="77777777" w:rsidR="00F2277F" w:rsidRDefault="00F2277F" w:rsidP="00F2277F">
      <w:pPr>
        <w:pStyle w:val="ab"/>
        <w:numPr>
          <w:ilvl w:val="0"/>
          <w:numId w:val="49"/>
        </w:numPr>
        <w:rPr>
          <w:sz w:val="28"/>
          <w:szCs w:val="28"/>
          <w:lang w:eastAsia="ru-RU"/>
        </w:rPr>
      </w:pPr>
      <w:r>
        <w:rPr>
          <w:sz w:val="28"/>
          <w:szCs w:val="28"/>
        </w:rPr>
        <w:t>Н</w:t>
      </w:r>
      <w:r w:rsidRPr="005401A4">
        <w:rPr>
          <w:sz w:val="28"/>
          <w:szCs w:val="28"/>
        </w:rPr>
        <w:t xml:space="preserve">аучная электронная библиотека eLibrary.ru </w:t>
      </w:r>
      <w:hyperlink r:id="rId11" w:history="1">
        <w:r w:rsidRPr="00BD426B">
          <w:rPr>
            <w:rStyle w:val="af5"/>
            <w:sz w:val="28"/>
            <w:szCs w:val="28"/>
          </w:rPr>
          <w:t>http://elibrary.ru</w:t>
        </w:r>
      </w:hyperlink>
    </w:p>
    <w:p w14:paraId="7D772F73" w14:textId="77777777" w:rsidR="00F2277F" w:rsidRDefault="00F2277F" w:rsidP="00F2277F">
      <w:pPr>
        <w:pStyle w:val="ab"/>
        <w:numPr>
          <w:ilvl w:val="0"/>
          <w:numId w:val="49"/>
        </w:numPr>
        <w:rPr>
          <w:sz w:val="28"/>
          <w:szCs w:val="28"/>
          <w:lang w:eastAsia="ru-RU"/>
        </w:rPr>
      </w:pPr>
      <w:r w:rsidRPr="005401A4">
        <w:rPr>
          <w:sz w:val="28"/>
          <w:szCs w:val="28"/>
          <w:lang w:eastAsia="ru-RU"/>
        </w:rPr>
        <w:lastRenderedPageBreak/>
        <w:t>Диссертации и авторефераты на сайте Высшей аттестационной комиссии (ВАК) https://vak.minobrnauki.gov.ru/</w:t>
      </w:r>
    </w:p>
    <w:p w14:paraId="60645499" w14:textId="77777777" w:rsidR="00F2277F" w:rsidRPr="005401A4" w:rsidRDefault="00F2277F" w:rsidP="00F2277F">
      <w:pPr>
        <w:pStyle w:val="ab"/>
        <w:numPr>
          <w:ilvl w:val="0"/>
          <w:numId w:val="49"/>
        </w:numPr>
        <w:rPr>
          <w:sz w:val="28"/>
          <w:szCs w:val="28"/>
          <w:lang w:eastAsia="ru-RU"/>
        </w:rPr>
      </w:pPr>
      <w:r w:rsidRPr="005401A4">
        <w:rPr>
          <w:sz w:val="28"/>
          <w:szCs w:val="28"/>
          <w:lang w:eastAsia="ru-RU"/>
        </w:rPr>
        <w:t>Официальный сайт органов государственной власти Российской Федерации - www.gov.ru</w:t>
      </w:r>
    </w:p>
    <w:p w14:paraId="040E5B4F" w14:textId="77777777" w:rsidR="00F2277F" w:rsidRPr="005401A4" w:rsidRDefault="00F2277F" w:rsidP="00F2277F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5401A4">
        <w:rPr>
          <w:sz w:val="28"/>
          <w:szCs w:val="28"/>
          <w:lang w:eastAsia="ru-RU"/>
        </w:rPr>
        <w:t>Официальный сайт Центрального банка России - https://cbr.ru</w:t>
      </w:r>
    </w:p>
    <w:p w14:paraId="35D1A47D" w14:textId="77777777" w:rsidR="00F2277F" w:rsidRPr="005401A4" w:rsidRDefault="00F2277F" w:rsidP="00F2277F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5401A4">
        <w:rPr>
          <w:sz w:val="28"/>
          <w:szCs w:val="28"/>
          <w:lang w:eastAsia="ru-RU"/>
        </w:rPr>
        <w:t>Официальный сайт Федеральной службы государственной статистики - https://rosstat.gov.ru</w:t>
      </w:r>
    </w:p>
    <w:p w14:paraId="46A0317E" w14:textId="77777777" w:rsidR="00F2277F" w:rsidRPr="005401A4" w:rsidRDefault="00F2277F" w:rsidP="00F2277F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5401A4">
        <w:rPr>
          <w:sz w:val="28"/>
          <w:szCs w:val="28"/>
          <w:lang w:eastAsia="ru-RU"/>
        </w:rPr>
        <w:t>Федеральный портал управленческих кадров - www.gossluzhba.gov.ru</w:t>
      </w:r>
    </w:p>
    <w:p w14:paraId="0A977FB3" w14:textId="77777777" w:rsidR="00F2277F" w:rsidRPr="005401A4" w:rsidRDefault="00F2277F" w:rsidP="00F2277F">
      <w:pPr>
        <w:pStyle w:val="ab"/>
        <w:numPr>
          <w:ilvl w:val="0"/>
          <w:numId w:val="49"/>
        </w:numPr>
        <w:rPr>
          <w:sz w:val="28"/>
          <w:szCs w:val="28"/>
          <w:lang w:eastAsia="ru-RU"/>
        </w:rPr>
      </w:pPr>
      <w:r w:rsidRPr="005401A4">
        <w:rPr>
          <w:sz w:val="28"/>
          <w:szCs w:val="28"/>
          <w:lang w:eastAsia="ru-RU"/>
        </w:rPr>
        <w:t xml:space="preserve"> Национальная электронная библиотека - http://нэб.рф/</w:t>
      </w:r>
    </w:p>
    <w:p w14:paraId="710AB018" w14:textId="77777777" w:rsidR="00F2277F" w:rsidRDefault="00F2277F" w:rsidP="00F2277F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5401A4">
        <w:rPr>
          <w:sz w:val="28"/>
          <w:szCs w:val="28"/>
          <w:lang w:eastAsia="ru-RU"/>
        </w:rPr>
        <w:t xml:space="preserve">Финансовая справочная система «Финансовый директор» - </w:t>
      </w:r>
      <w:hyperlink r:id="rId12" w:history="1">
        <w:r w:rsidRPr="00BD426B">
          <w:rPr>
            <w:rStyle w:val="af5"/>
            <w:sz w:val="28"/>
            <w:szCs w:val="28"/>
            <w:lang w:eastAsia="ru-RU"/>
          </w:rPr>
          <w:t>http://www.1fd.ru/</w:t>
        </w:r>
      </w:hyperlink>
    </w:p>
    <w:p w14:paraId="42128028" w14:textId="77777777" w:rsidR="00F2277F" w:rsidRPr="005401A4" w:rsidRDefault="00F2277F" w:rsidP="00F2277F">
      <w:pPr>
        <w:numPr>
          <w:ilvl w:val="0"/>
          <w:numId w:val="49"/>
        </w:numPr>
        <w:suppressAutoHyphens/>
        <w:spacing w:after="0" w:line="360" w:lineRule="auto"/>
        <w:jc w:val="both"/>
        <w:rPr>
          <w:sz w:val="28"/>
          <w:szCs w:val="28"/>
          <w:lang w:eastAsia="ru-RU"/>
        </w:rPr>
      </w:pPr>
      <w:r w:rsidRPr="005401A4">
        <w:rPr>
          <w:sz w:val="28"/>
          <w:szCs w:val="28"/>
          <w:lang w:eastAsia="ru-RU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0AA3D9FD" w14:textId="4D3112C0" w:rsidR="002F4CAC" w:rsidRPr="00F2277F" w:rsidRDefault="002F4CAC" w:rsidP="0096230A">
      <w:pPr>
        <w:suppressAutoHyphens/>
        <w:spacing w:after="0" w:line="360" w:lineRule="auto"/>
        <w:jc w:val="both"/>
        <w:rPr>
          <w:sz w:val="28"/>
          <w:szCs w:val="28"/>
        </w:rPr>
      </w:pPr>
    </w:p>
    <w:p w14:paraId="4AEE63B3" w14:textId="77777777" w:rsidR="002F4CAC" w:rsidRPr="002F4CAC" w:rsidRDefault="002F4CAC" w:rsidP="002F4CAC">
      <w:pPr>
        <w:spacing w:after="180" w:line="418" w:lineRule="exact"/>
        <w:ind w:left="23" w:right="23" w:firstLine="720"/>
        <w:jc w:val="both"/>
        <w:outlineLvl w:val="0"/>
        <w:rPr>
          <w:rFonts w:eastAsia="Times New Roman"/>
          <w:b/>
          <w:color w:val="000000"/>
          <w:sz w:val="28"/>
          <w:szCs w:val="28"/>
          <w:lang w:eastAsia="ru-RU"/>
        </w:rPr>
      </w:pPr>
      <w:bookmarkStart w:id="15" w:name="_Toc141189255"/>
      <w:r w:rsidRPr="002F4CAC">
        <w:rPr>
          <w:rFonts w:eastAsia="Times New Roman"/>
          <w:b/>
          <w:color w:val="000000"/>
          <w:sz w:val="28"/>
          <w:szCs w:val="28"/>
          <w:lang w:eastAsia="ru-RU"/>
        </w:rPr>
        <w:t>8.</w:t>
      </w:r>
      <w:r w:rsidRPr="002F4CAC">
        <w:rPr>
          <w:rFonts w:eastAsia="Times New Roman"/>
          <w:b/>
          <w:color w:val="000000"/>
          <w:sz w:val="28"/>
          <w:szCs w:val="28"/>
          <w:lang w:eastAsia="ru-RU"/>
        </w:rPr>
        <w:tab/>
        <w:t>Методические указания для обучающихся по выполнению НИР</w:t>
      </w:r>
      <w:bookmarkEnd w:id="15"/>
    </w:p>
    <w:p w14:paraId="3673AAFC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Научно-исследовательской работой студенты должны заниматься на протяжении всего периода обучения по программе магистратуры путем чередования в календарном учебном графике периодов учебного времени для проведения НИР с периодами учебного времени для проведения теоретических занятий по дисциплинам учебного плана программы магистратуры. Условием аттестации студентов по НИР являются своевременное и качественное выполнение заданий, активная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14:paraId="0E73610A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научного семинара литература будет рекомендована в ходе проведения занятий.</w:t>
      </w:r>
    </w:p>
    <w:p w14:paraId="7B5E67CA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lastRenderedPageBreak/>
        <w:t>Основное количество часов в соответствии с учебным планом образовательной программы в рамках НИР предусмотрено на самостоятельную работу студентов. Большая часть этого времени приходится на подготовку выпускной квалификационной работы. Основные регламенты этой работы и методические рекомендации представлены в регламентах Финуниверситета:</w:t>
      </w:r>
    </w:p>
    <w:p w14:paraId="6FC0A232" w14:textId="77777777" w:rsidR="00E55D6B" w:rsidRPr="00E55D6B" w:rsidRDefault="00E55D6B" w:rsidP="00E55D6B">
      <w:pPr>
        <w:numPr>
          <w:ilvl w:val="0"/>
          <w:numId w:val="4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eastAsia="Times New Roman" w:cs="Arial Unicode MS"/>
          <w:bCs/>
          <w:sz w:val="28"/>
          <w:szCs w:val="28"/>
          <w:lang w:eastAsia="ru-RU"/>
        </w:rPr>
      </w:pPr>
      <w:r w:rsidRPr="00E55D6B">
        <w:rPr>
          <w:rFonts w:eastAsia="Times New Roman" w:cs="Arial Unicode MS"/>
          <w:bCs/>
          <w:sz w:val="28"/>
          <w:szCs w:val="28"/>
          <w:lang w:eastAsia="ru-RU"/>
        </w:rPr>
        <w:t>«Положение о выпускной квалификационной работе по программе магистратуры в Финансовом университете», утвержденного приказом Финансового университета от 17.10.2017 № 1819/о;</w:t>
      </w:r>
    </w:p>
    <w:p w14:paraId="4C1B5512" w14:textId="77777777" w:rsidR="00E55D6B" w:rsidRPr="00E55D6B" w:rsidRDefault="00E55D6B" w:rsidP="00E55D6B">
      <w:pPr>
        <w:numPr>
          <w:ilvl w:val="0"/>
          <w:numId w:val="47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 w:cs="Arial Unicode MS"/>
          <w:bCs/>
          <w:sz w:val="28"/>
          <w:szCs w:val="28"/>
          <w:lang w:eastAsia="ru-RU"/>
        </w:rPr>
        <w:t xml:space="preserve">Методические рекомендации по подготовке и защите выпускной квалификационной работы </w:t>
      </w:r>
      <w:r w:rsidRPr="00E55D6B">
        <w:rPr>
          <w:rFonts w:eastAsia="Times New Roman" w:cs="Arial Unicode MS"/>
          <w:sz w:val="28"/>
          <w:szCs w:val="28"/>
          <w:lang w:eastAsia="ru-RU"/>
        </w:rPr>
        <w:t>по программе магистратуры</w:t>
      </w:r>
      <w:r w:rsidR="00CE1DBE">
        <w:rPr>
          <w:rFonts w:eastAsia="Times New Roman" w:cs="Arial Unicode MS"/>
          <w:sz w:val="28"/>
          <w:szCs w:val="28"/>
          <w:lang w:eastAsia="ru-RU"/>
        </w:rPr>
        <w:t>.</w:t>
      </w:r>
    </w:p>
    <w:p w14:paraId="4F9B6596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Навыкам критического анализа результатов научных исследований во многом способствует подготовка рецензии на научную статью</w:t>
      </w:r>
      <w:r w:rsidR="00CE1DBE">
        <w:rPr>
          <w:rFonts w:eastAsia="Times New Roman"/>
          <w:sz w:val="28"/>
          <w:szCs w:val="28"/>
          <w:lang w:eastAsia="ru-RU"/>
        </w:rPr>
        <w:t xml:space="preserve">. </w:t>
      </w:r>
      <w:r w:rsidRPr="00E55D6B">
        <w:rPr>
          <w:rFonts w:eastAsia="Times New Roman"/>
          <w:sz w:val="28"/>
          <w:szCs w:val="28"/>
          <w:lang w:eastAsia="ru-RU"/>
        </w:rPr>
        <w:t xml:space="preserve">Во втором модуле 1 года обучения студентам будет предложено выполнить эту работу. Успешному написанию рецензии может предшествовать знакомство с научными рецензиями в периодических изданиях таких, как «Вопросы экономики», «Экономист», «Мировая экономика и международные отношения» и др. </w:t>
      </w:r>
    </w:p>
    <w:p w14:paraId="1795015D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Студенту по рекомендации руководителя выбирает журналы для публикации, подготавливает научную статью, получает одобрение и рецензию руководителя, подготавливает другие сопровождающие документы и представляет их в издательство. Очное участие в конференциях, конкурсах позволяет отточить ораторское мастерство и искусство научной полемики. Студенты могут выбрать и заочную форму участия, предлагаемые многими научными центрами и вузами.</w:t>
      </w:r>
    </w:p>
    <w:p w14:paraId="4A620668" w14:textId="77777777" w:rsid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 xml:space="preserve">Обязательным условием аттестации студентов и отличной оценки при защите </w:t>
      </w:r>
      <w:r w:rsidR="00CE1DBE">
        <w:rPr>
          <w:rFonts w:eastAsia="Times New Roman"/>
          <w:sz w:val="28"/>
          <w:szCs w:val="28"/>
          <w:lang w:eastAsia="ru-RU"/>
        </w:rPr>
        <w:t>ВКР</w:t>
      </w:r>
      <w:r w:rsidRPr="00E55D6B">
        <w:rPr>
          <w:rFonts w:eastAsia="Times New Roman"/>
          <w:sz w:val="28"/>
          <w:szCs w:val="28"/>
          <w:lang w:eastAsia="ru-RU"/>
        </w:rPr>
        <w:t xml:space="preserve"> является наличие опубликованных статей и участие в конкурсах и конференциях.</w:t>
      </w:r>
    </w:p>
    <w:p w14:paraId="2D9C9169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14:paraId="6A832383" w14:textId="77777777" w:rsidR="00E55D6B" w:rsidRPr="00CE1DBE" w:rsidRDefault="00CE1DBE" w:rsidP="008F48BB">
      <w:pPr>
        <w:pStyle w:val="ab"/>
        <w:keepNext/>
        <w:spacing w:after="0" w:line="360" w:lineRule="auto"/>
        <w:ind w:left="0" w:firstLine="488"/>
        <w:jc w:val="both"/>
        <w:outlineLvl w:val="0"/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16" w:name="_Toc509303996"/>
      <w:bookmarkStart w:id="17" w:name="_Toc141189256"/>
      <w:r>
        <w:rPr>
          <w:rFonts w:eastAsia="Times New Roman"/>
          <w:b/>
          <w:bCs/>
          <w:kern w:val="32"/>
          <w:sz w:val="28"/>
          <w:szCs w:val="28"/>
          <w:lang w:eastAsia="ru-RU"/>
        </w:rPr>
        <w:lastRenderedPageBreak/>
        <w:t>9.</w:t>
      </w:r>
      <w:r w:rsidR="00E55D6B" w:rsidRPr="00CE1DBE">
        <w:rPr>
          <w:rFonts w:eastAsia="Times New Roman"/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выполнения НИР</w:t>
      </w:r>
      <w:bookmarkEnd w:id="16"/>
      <w:bookmarkEnd w:id="17"/>
    </w:p>
    <w:p w14:paraId="43F64589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bookmarkStart w:id="18" w:name="top"/>
      <w:r w:rsidRPr="00E55D6B">
        <w:rPr>
          <w:rFonts w:eastAsia="Times New Roman"/>
          <w:sz w:val="28"/>
          <w:szCs w:val="28"/>
          <w:lang w:eastAsia="ru-RU"/>
        </w:rPr>
        <w:t>Электронная библиотека Финансового университета (ЭБ) – информационная система, обеспечивающая формирование и хранение материалов учебного, учебно-методического, научного или другого назначения 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Финуниверситета.</w:t>
      </w:r>
    </w:p>
    <w:p w14:paraId="59D676A7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 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14:paraId="1392D55D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ЭБ включает электронные документы, право на размещение которых в ЭБ, принадлежит Финуниверситету:</w:t>
      </w:r>
    </w:p>
    <w:p w14:paraId="03100B75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электронные документы сторонних организаций (издательств, образовательных организаций высшего образования и т. д.), приобретенные БИК по соответствующим возмездным договорам;</w:t>
      </w:r>
    </w:p>
    <w:p w14:paraId="19944399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электронные документы, созданные ППС Финуниверситета и другими авторами /составителями по договорам с Финуниверситетом, либо в рамках выполнения служебных заданий;</w:t>
      </w:r>
    </w:p>
    <w:p w14:paraId="67F211FC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электронные документы, переданные правообладателями (физическими или юридическими лицами) для размещения в ЭБ на безвозмездной основе с заключением соответствующего договора с Финуниверситетом.</w:t>
      </w:r>
    </w:p>
    <w:p w14:paraId="4CA8D360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ЭБ включает следующие виды электронных документов:</w:t>
      </w:r>
    </w:p>
    <w:p w14:paraId="03C1FA1F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Финуниверситете;</w:t>
      </w:r>
    </w:p>
    <w:p w14:paraId="43A52E7C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lastRenderedPageBreak/>
        <w:t>-  электронные аналоги диссертаций с авторефератами, защищенных в Финуниверситете;</w:t>
      </w:r>
    </w:p>
    <w:p w14:paraId="32F51FDE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 электронные аналоги научных журналов, изданных в Финуниверситете;</w:t>
      </w:r>
    </w:p>
    <w:p w14:paraId="00D452CE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</w:t>
      </w:r>
    </w:p>
    <w:p w14:paraId="6C79636D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электронные аналоги и электронные издания научных, учебных и других изданий, правомерно приобретенные Финуниверситетом из внешних источников;</w:t>
      </w:r>
    </w:p>
    <w:p w14:paraId="07E84E74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 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</w:t>
      </w:r>
    </w:p>
    <w:p w14:paraId="76166EE9" w14:textId="77777777" w:rsidR="00E55D6B" w:rsidRPr="00E55D6B" w:rsidRDefault="00E55D6B" w:rsidP="00E55D6B">
      <w:pPr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55D6B">
        <w:rPr>
          <w:rFonts w:eastAsia="Times New Roman"/>
          <w:sz w:val="28"/>
          <w:szCs w:val="28"/>
          <w:lang w:eastAsia="ru-RU"/>
        </w:rPr>
        <w:t>-электронные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Финуниверситета.</w:t>
      </w:r>
      <w:bookmarkEnd w:id="18"/>
    </w:p>
    <w:p w14:paraId="55A9D861" w14:textId="77777777" w:rsidR="00747BF4" w:rsidRPr="00A83EC7" w:rsidRDefault="00747BF4" w:rsidP="00097C17">
      <w:pPr>
        <w:spacing w:after="0" w:line="360" w:lineRule="auto"/>
        <w:ind w:firstLine="709"/>
        <w:jc w:val="both"/>
        <w:rPr>
          <w:sz w:val="28"/>
          <w:szCs w:val="28"/>
        </w:rPr>
      </w:pPr>
    </w:p>
    <w:sectPr w:rsidR="00747BF4" w:rsidRPr="00A83EC7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00D035" w14:textId="77777777" w:rsidR="003225E8" w:rsidRDefault="003225E8" w:rsidP="008D2844">
      <w:pPr>
        <w:spacing w:after="0" w:line="240" w:lineRule="auto"/>
      </w:pPr>
      <w:r>
        <w:separator/>
      </w:r>
    </w:p>
  </w:endnote>
  <w:endnote w:type="continuationSeparator" w:id="0">
    <w:p w14:paraId="7F7D732E" w14:textId="77777777" w:rsidR="003225E8" w:rsidRDefault="003225E8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altName w:val="Leelawadee UI"/>
    <w:panose1 w:val="02020603050405020304"/>
    <w:charset w:val="DE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00000000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300D1" w14:textId="2D60818F" w:rsidR="00C13DA7" w:rsidRDefault="00C13DA7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C6EE1">
      <w:rPr>
        <w:noProof/>
      </w:rPr>
      <w:t>7</w:t>
    </w:r>
    <w:r>
      <w:rPr>
        <w:noProof/>
      </w:rPr>
      <w:fldChar w:fldCharType="end"/>
    </w:r>
  </w:p>
  <w:p w14:paraId="6FC32804" w14:textId="77777777" w:rsidR="00C13DA7" w:rsidRDefault="00C13DA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7AEE54" w14:textId="77777777" w:rsidR="003225E8" w:rsidRDefault="003225E8" w:rsidP="008D2844">
      <w:pPr>
        <w:spacing w:after="0" w:line="240" w:lineRule="auto"/>
      </w:pPr>
      <w:r>
        <w:separator/>
      </w:r>
    </w:p>
  </w:footnote>
  <w:footnote w:type="continuationSeparator" w:id="0">
    <w:p w14:paraId="1A915BEF" w14:textId="77777777" w:rsidR="003225E8" w:rsidRDefault="003225E8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25238"/>
    <w:multiLevelType w:val="hybridMultilevel"/>
    <w:tmpl w:val="ECCC0CE8"/>
    <w:lvl w:ilvl="0" w:tplc="675210A4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2F79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E8F7B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7A955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2EF94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CAE41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70BA9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EEE83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2A4BB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7F64CA"/>
    <w:multiLevelType w:val="hybridMultilevel"/>
    <w:tmpl w:val="A8623DAA"/>
    <w:lvl w:ilvl="0" w:tplc="06AC3F5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620B32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341AF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7C9A2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E442D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1045E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5EFA5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3A1B7C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04F8DE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E4F1A66"/>
    <w:multiLevelType w:val="hybridMultilevel"/>
    <w:tmpl w:val="F26A6C9E"/>
    <w:lvl w:ilvl="0" w:tplc="83EEDD1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06512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9C321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D4DE2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1EA83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E0C97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34452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68F47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92990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C42152"/>
    <w:multiLevelType w:val="hybridMultilevel"/>
    <w:tmpl w:val="EB24750A"/>
    <w:lvl w:ilvl="0" w:tplc="9474A92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92A36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E2376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4205EC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74AA9B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386A6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2433A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CEBB1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E0A39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5E2233F"/>
    <w:multiLevelType w:val="hybridMultilevel"/>
    <w:tmpl w:val="8CAC423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31BDB"/>
    <w:multiLevelType w:val="hybridMultilevel"/>
    <w:tmpl w:val="A93CE28A"/>
    <w:lvl w:ilvl="0" w:tplc="759A26C8">
      <w:start w:val="1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8A34DAB"/>
    <w:multiLevelType w:val="hybridMultilevel"/>
    <w:tmpl w:val="C764E3D2"/>
    <w:lvl w:ilvl="0" w:tplc="83666A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78653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1E296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3CE21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52C47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ADDF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F2526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E2E38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C02A0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234692"/>
    <w:multiLevelType w:val="hybridMultilevel"/>
    <w:tmpl w:val="3AE2824E"/>
    <w:lvl w:ilvl="0" w:tplc="588EB64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84286EE">
      <w:start w:val="1"/>
      <w:numFmt w:val="lowerLetter"/>
      <w:lvlText w:val="%2"/>
      <w:lvlJc w:val="left"/>
      <w:pPr>
        <w:ind w:left="2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FCE1F0">
      <w:start w:val="1"/>
      <w:numFmt w:val="lowerRoman"/>
      <w:lvlText w:val="%3"/>
      <w:lvlJc w:val="left"/>
      <w:pPr>
        <w:ind w:left="2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1E0A2FE">
      <w:start w:val="1"/>
      <w:numFmt w:val="decimal"/>
      <w:lvlText w:val="%4"/>
      <w:lvlJc w:val="left"/>
      <w:pPr>
        <w:ind w:left="3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2B62720">
      <w:start w:val="1"/>
      <w:numFmt w:val="lowerLetter"/>
      <w:lvlText w:val="%5"/>
      <w:lvlJc w:val="left"/>
      <w:pPr>
        <w:ind w:left="4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72C75A">
      <w:start w:val="1"/>
      <w:numFmt w:val="lowerRoman"/>
      <w:lvlText w:val="%6"/>
      <w:lvlJc w:val="left"/>
      <w:pPr>
        <w:ind w:left="4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001414">
      <w:start w:val="1"/>
      <w:numFmt w:val="decimal"/>
      <w:lvlText w:val="%7"/>
      <w:lvlJc w:val="left"/>
      <w:pPr>
        <w:ind w:left="5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E00946">
      <w:start w:val="1"/>
      <w:numFmt w:val="lowerLetter"/>
      <w:lvlText w:val="%8"/>
      <w:lvlJc w:val="left"/>
      <w:pPr>
        <w:ind w:left="6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A02ED4">
      <w:start w:val="1"/>
      <w:numFmt w:val="lowerRoman"/>
      <w:lvlText w:val="%9"/>
      <w:lvlJc w:val="left"/>
      <w:pPr>
        <w:ind w:left="7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36F579E"/>
    <w:multiLevelType w:val="hybridMultilevel"/>
    <w:tmpl w:val="2E467F5A"/>
    <w:lvl w:ilvl="0" w:tplc="05E4714C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82EC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416FC2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72F4A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7E5E5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5C2D1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B2168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3CF86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F2AAC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70B6B50"/>
    <w:multiLevelType w:val="hybridMultilevel"/>
    <w:tmpl w:val="3BFA5ADC"/>
    <w:lvl w:ilvl="0" w:tplc="3D66ECBC">
      <w:start w:val="1"/>
      <w:numFmt w:val="bullet"/>
      <w:lvlText w:val="•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12BC44">
      <w:start w:val="1"/>
      <w:numFmt w:val="bullet"/>
      <w:lvlText w:val="o"/>
      <w:lvlJc w:val="left"/>
      <w:pPr>
        <w:ind w:left="1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8EAB5E">
      <w:start w:val="1"/>
      <w:numFmt w:val="bullet"/>
      <w:lvlText w:val="▪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BA496A">
      <w:start w:val="1"/>
      <w:numFmt w:val="bullet"/>
      <w:lvlText w:val="•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1611D0">
      <w:start w:val="1"/>
      <w:numFmt w:val="bullet"/>
      <w:lvlText w:val="o"/>
      <w:lvlJc w:val="left"/>
      <w:pPr>
        <w:ind w:left="3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0C43A">
      <w:start w:val="1"/>
      <w:numFmt w:val="bullet"/>
      <w:lvlText w:val="▪"/>
      <w:lvlJc w:val="left"/>
      <w:pPr>
        <w:ind w:left="4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92D2DE">
      <w:start w:val="1"/>
      <w:numFmt w:val="bullet"/>
      <w:lvlText w:val="•"/>
      <w:lvlJc w:val="left"/>
      <w:pPr>
        <w:ind w:left="5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94BB68">
      <w:start w:val="1"/>
      <w:numFmt w:val="bullet"/>
      <w:lvlText w:val="o"/>
      <w:lvlJc w:val="left"/>
      <w:pPr>
        <w:ind w:left="5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2E7A98">
      <w:start w:val="1"/>
      <w:numFmt w:val="bullet"/>
      <w:lvlText w:val="▪"/>
      <w:lvlJc w:val="left"/>
      <w:pPr>
        <w:ind w:left="6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96C2520"/>
    <w:multiLevelType w:val="hybridMultilevel"/>
    <w:tmpl w:val="E60050FE"/>
    <w:lvl w:ilvl="0" w:tplc="B4D269C4">
      <w:start w:val="1"/>
      <w:numFmt w:val="decimal"/>
      <w:lvlText w:val="%1."/>
      <w:lvlJc w:val="left"/>
      <w:pPr>
        <w:ind w:left="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BC81A2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DB821A0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B2AD02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D89438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54F448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BE9E4A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02D5AA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C4591A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F4133"/>
    <w:multiLevelType w:val="hybridMultilevel"/>
    <w:tmpl w:val="0CA450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1F63756"/>
    <w:multiLevelType w:val="multilevel"/>
    <w:tmpl w:val="18DE5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38222C6"/>
    <w:multiLevelType w:val="multilevel"/>
    <w:tmpl w:val="6EAAE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C350A7"/>
    <w:multiLevelType w:val="hybridMultilevel"/>
    <w:tmpl w:val="B572551C"/>
    <w:lvl w:ilvl="0" w:tplc="7F820002">
      <w:start w:val="1"/>
      <w:numFmt w:val="bullet"/>
      <w:lvlText w:val="•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78F4">
      <w:start w:val="1"/>
      <w:numFmt w:val="bullet"/>
      <w:lvlText w:val="o"/>
      <w:lvlJc w:val="left"/>
      <w:pPr>
        <w:ind w:left="1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002050">
      <w:start w:val="1"/>
      <w:numFmt w:val="bullet"/>
      <w:lvlText w:val="▪"/>
      <w:lvlJc w:val="left"/>
      <w:pPr>
        <w:ind w:left="2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DE0162">
      <w:start w:val="1"/>
      <w:numFmt w:val="bullet"/>
      <w:lvlText w:val="•"/>
      <w:lvlJc w:val="left"/>
      <w:pPr>
        <w:ind w:left="30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5A8392">
      <w:start w:val="1"/>
      <w:numFmt w:val="bullet"/>
      <w:lvlText w:val="o"/>
      <w:lvlJc w:val="left"/>
      <w:pPr>
        <w:ind w:left="3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6E4E40">
      <w:start w:val="1"/>
      <w:numFmt w:val="bullet"/>
      <w:lvlText w:val="▪"/>
      <w:lvlJc w:val="left"/>
      <w:pPr>
        <w:ind w:left="44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E8F5CA">
      <w:start w:val="1"/>
      <w:numFmt w:val="bullet"/>
      <w:lvlText w:val="•"/>
      <w:lvlJc w:val="left"/>
      <w:pPr>
        <w:ind w:left="5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C8E4E4">
      <w:start w:val="1"/>
      <w:numFmt w:val="bullet"/>
      <w:lvlText w:val="o"/>
      <w:lvlJc w:val="left"/>
      <w:pPr>
        <w:ind w:left="58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D44202">
      <w:start w:val="1"/>
      <w:numFmt w:val="bullet"/>
      <w:lvlText w:val="▪"/>
      <w:lvlJc w:val="left"/>
      <w:pPr>
        <w:ind w:left="66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A641025"/>
    <w:multiLevelType w:val="hybridMultilevel"/>
    <w:tmpl w:val="2C147204"/>
    <w:lvl w:ilvl="0" w:tplc="A498E538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4ADD24">
      <w:start w:val="1"/>
      <w:numFmt w:val="bullet"/>
      <w:lvlText w:val="•"/>
      <w:lvlJc w:val="left"/>
      <w:pPr>
        <w:ind w:left="1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2CE1AA">
      <w:start w:val="1"/>
      <w:numFmt w:val="bullet"/>
      <w:lvlText w:val="▪"/>
      <w:lvlJc w:val="left"/>
      <w:pPr>
        <w:ind w:left="1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12EA5C">
      <w:start w:val="1"/>
      <w:numFmt w:val="bullet"/>
      <w:lvlText w:val="•"/>
      <w:lvlJc w:val="left"/>
      <w:pPr>
        <w:ind w:left="22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94BA2A">
      <w:start w:val="1"/>
      <w:numFmt w:val="bullet"/>
      <w:lvlText w:val="o"/>
      <w:lvlJc w:val="left"/>
      <w:pPr>
        <w:ind w:left="30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E2B66E">
      <w:start w:val="1"/>
      <w:numFmt w:val="bullet"/>
      <w:lvlText w:val="▪"/>
      <w:lvlJc w:val="left"/>
      <w:pPr>
        <w:ind w:left="37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624F3E">
      <w:start w:val="1"/>
      <w:numFmt w:val="bullet"/>
      <w:lvlText w:val="•"/>
      <w:lvlJc w:val="left"/>
      <w:pPr>
        <w:ind w:left="44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EA87B2">
      <w:start w:val="1"/>
      <w:numFmt w:val="bullet"/>
      <w:lvlText w:val="o"/>
      <w:lvlJc w:val="left"/>
      <w:pPr>
        <w:ind w:left="51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8CBE30">
      <w:start w:val="1"/>
      <w:numFmt w:val="bullet"/>
      <w:lvlText w:val="▪"/>
      <w:lvlJc w:val="left"/>
      <w:pPr>
        <w:ind w:left="58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2F42AFB"/>
    <w:multiLevelType w:val="hybridMultilevel"/>
    <w:tmpl w:val="2FAE6FB4"/>
    <w:lvl w:ilvl="0" w:tplc="A78C5762">
      <w:start w:val="1"/>
      <w:numFmt w:val="decimal"/>
      <w:lvlText w:val="%1."/>
      <w:lvlJc w:val="left"/>
      <w:pPr>
        <w:ind w:left="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44379E">
      <w:start w:val="1"/>
      <w:numFmt w:val="lowerLetter"/>
      <w:lvlText w:val="%2"/>
      <w:lvlJc w:val="left"/>
      <w:pPr>
        <w:ind w:left="2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A210C8">
      <w:start w:val="1"/>
      <w:numFmt w:val="lowerRoman"/>
      <w:lvlText w:val="%3"/>
      <w:lvlJc w:val="left"/>
      <w:pPr>
        <w:ind w:left="2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3C1990">
      <w:start w:val="1"/>
      <w:numFmt w:val="decimal"/>
      <w:lvlText w:val="%4"/>
      <w:lvlJc w:val="left"/>
      <w:pPr>
        <w:ind w:left="3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03E0742">
      <w:start w:val="1"/>
      <w:numFmt w:val="lowerLetter"/>
      <w:lvlText w:val="%5"/>
      <w:lvlJc w:val="left"/>
      <w:pPr>
        <w:ind w:left="4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B43950">
      <w:start w:val="1"/>
      <w:numFmt w:val="lowerRoman"/>
      <w:lvlText w:val="%6"/>
      <w:lvlJc w:val="left"/>
      <w:pPr>
        <w:ind w:left="4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9E3624">
      <w:start w:val="1"/>
      <w:numFmt w:val="decimal"/>
      <w:lvlText w:val="%7"/>
      <w:lvlJc w:val="left"/>
      <w:pPr>
        <w:ind w:left="5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9C3FE2">
      <w:start w:val="1"/>
      <w:numFmt w:val="lowerLetter"/>
      <w:lvlText w:val="%8"/>
      <w:lvlJc w:val="left"/>
      <w:pPr>
        <w:ind w:left="6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ACE3A2">
      <w:start w:val="1"/>
      <w:numFmt w:val="lowerRoman"/>
      <w:lvlText w:val="%9"/>
      <w:lvlJc w:val="left"/>
      <w:pPr>
        <w:ind w:left="7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6F00080"/>
    <w:multiLevelType w:val="hybridMultilevel"/>
    <w:tmpl w:val="76180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A46835"/>
    <w:multiLevelType w:val="hybridMultilevel"/>
    <w:tmpl w:val="9D847002"/>
    <w:lvl w:ilvl="0" w:tplc="EA382D3C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E0479C5"/>
    <w:multiLevelType w:val="hybridMultilevel"/>
    <w:tmpl w:val="7684100E"/>
    <w:lvl w:ilvl="0" w:tplc="45BCAE88">
      <w:start w:val="1"/>
      <w:numFmt w:val="bullet"/>
      <w:lvlText w:val="•"/>
      <w:lvlJc w:val="left"/>
      <w:pPr>
        <w:ind w:left="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A4F96E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2E3038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70F87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3E70E0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4E93A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C218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C63FB4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20A03C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E2D3DF6"/>
    <w:multiLevelType w:val="hybridMultilevel"/>
    <w:tmpl w:val="AACAAF46"/>
    <w:lvl w:ilvl="0" w:tplc="ACE65E7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2EB8E4">
      <w:start w:val="1"/>
      <w:numFmt w:val="lowerLetter"/>
      <w:lvlText w:val="%2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A20A1C">
      <w:start w:val="1"/>
      <w:numFmt w:val="lowerRoman"/>
      <w:lvlText w:val="%3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CC21D4">
      <w:start w:val="1"/>
      <w:numFmt w:val="decimal"/>
      <w:lvlText w:val="%4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ECF738">
      <w:start w:val="1"/>
      <w:numFmt w:val="lowerLetter"/>
      <w:lvlText w:val="%5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6F622">
      <w:start w:val="1"/>
      <w:numFmt w:val="lowerRoman"/>
      <w:lvlText w:val="%6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7E82AC">
      <w:start w:val="1"/>
      <w:numFmt w:val="decimal"/>
      <w:lvlText w:val="%7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A25790">
      <w:start w:val="1"/>
      <w:numFmt w:val="lowerLetter"/>
      <w:lvlText w:val="%8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109660">
      <w:start w:val="1"/>
      <w:numFmt w:val="lowerRoman"/>
      <w:lvlText w:val="%9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D96996"/>
    <w:multiLevelType w:val="hybridMultilevel"/>
    <w:tmpl w:val="FBCC7BBE"/>
    <w:lvl w:ilvl="0" w:tplc="A4A4A9C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3A31D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3CFFF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92FE6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ECCB6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E528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BEF58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2E379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90534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37"/>
  </w:num>
  <w:num w:numId="4">
    <w:abstractNumId w:val="13"/>
  </w:num>
  <w:num w:numId="5">
    <w:abstractNumId w:val="15"/>
  </w:num>
  <w:num w:numId="6">
    <w:abstractNumId w:val="6"/>
  </w:num>
  <w:num w:numId="7">
    <w:abstractNumId w:val="31"/>
  </w:num>
  <w:num w:numId="8">
    <w:abstractNumId w:val="38"/>
  </w:num>
  <w:num w:numId="9">
    <w:abstractNumId w:val="35"/>
  </w:num>
  <w:num w:numId="10">
    <w:abstractNumId w:val="27"/>
  </w:num>
  <w:num w:numId="11">
    <w:abstractNumId w:val="39"/>
  </w:num>
  <w:num w:numId="12">
    <w:abstractNumId w:val="8"/>
  </w:num>
  <w:num w:numId="13">
    <w:abstractNumId w:val="34"/>
  </w:num>
  <w:num w:numId="14">
    <w:abstractNumId w:val="5"/>
  </w:num>
  <w:num w:numId="15">
    <w:abstractNumId w:val="31"/>
  </w:num>
  <w:num w:numId="16">
    <w:abstractNumId w:val="38"/>
  </w:num>
  <w:num w:numId="17">
    <w:abstractNumId w:val="35"/>
  </w:num>
  <w:num w:numId="18">
    <w:abstractNumId w:val="27"/>
  </w:num>
  <w:num w:numId="19">
    <w:abstractNumId w:val="39"/>
  </w:num>
  <w:num w:numId="20">
    <w:abstractNumId w:val="8"/>
  </w:num>
  <w:num w:numId="21">
    <w:abstractNumId w:val="34"/>
  </w:num>
  <w:num w:numId="22">
    <w:abstractNumId w:val="5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30"/>
  </w:num>
  <w:num w:numId="26">
    <w:abstractNumId w:val="20"/>
  </w:num>
  <w:num w:numId="27">
    <w:abstractNumId w:val="23"/>
  </w:num>
  <w:num w:numId="28">
    <w:abstractNumId w:val="24"/>
  </w:num>
  <w:num w:numId="29">
    <w:abstractNumId w:val="33"/>
  </w:num>
  <w:num w:numId="30">
    <w:abstractNumId w:val="17"/>
  </w:num>
  <w:num w:numId="31">
    <w:abstractNumId w:val="32"/>
  </w:num>
  <w:num w:numId="32">
    <w:abstractNumId w:val="18"/>
  </w:num>
  <w:num w:numId="33">
    <w:abstractNumId w:val="25"/>
  </w:num>
  <w:num w:numId="34">
    <w:abstractNumId w:val="16"/>
  </w:num>
  <w:num w:numId="35">
    <w:abstractNumId w:val="1"/>
  </w:num>
  <w:num w:numId="36">
    <w:abstractNumId w:val="3"/>
  </w:num>
  <w:num w:numId="37">
    <w:abstractNumId w:val="10"/>
  </w:num>
  <w:num w:numId="38">
    <w:abstractNumId w:val="36"/>
  </w:num>
  <w:num w:numId="39">
    <w:abstractNumId w:val="2"/>
  </w:num>
  <w:num w:numId="40">
    <w:abstractNumId w:val="4"/>
  </w:num>
  <w:num w:numId="41">
    <w:abstractNumId w:val="26"/>
  </w:num>
  <w:num w:numId="42">
    <w:abstractNumId w:val="12"/>
  </w:num>
  <w:num w:numId="43">
    <w:abstractNumId w:val="0"/>
  </w:num>
  <w:num w:numId="44">
    <w:abstractNumId w:val="9"/>
  </w:num>
  <w:num w:numId="45">
    <w:abstractNumId w:val="22"/>
  </w:num>
  <w:num w:numId="46">
    <w:abstractNumId w:val="7"/>
  </w:num>
  <w:num w:numId="47">
    <w:abstractNumId w:val="21"/>
  </w:num>
  <w:num w:numId="48">
    <w:abstractNumId w:val="29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10F0A"/>
    <w:rsid w:val="00035FBD"/>
    <w:rsid w:val="000373CA"/>
    <w:rsid w:val="00044007"/>
    <w:rsid w:val="00044D7A"/>
    <w:rsid w:val="00045FB8"/>
    <w:rsid w:val="0004660E"/>
    <w:rsid w:val="0004773D"/>
    <w:rsid w:val="00051F50"/>
    <w:rsid w:val="00052CB4"/>
    <w:rsid w:val="00053284"/>
    <w:rsid w:val="00055DD1"/>
    <w:rsid w:val="00056CF5"/>
    <w:rsid w:val="00064E8A"/>
    <w:rsid w:val="00071BAB"/>
    <w:rsid w:val="00072E83"/>
    <w:rsid w:val="00092B20"/>
    <w:rsid w:val="00095A86"/>
    <w:rsid w:val="00097C17"/>
    <w:rsid w:val="000A5052"/>
    <w:rsid w:val="000B3945"/>
    <w:rsid w:val="000B6A56"/>
    <w:rsid w:val="000E1B0B"/>
    <w:rsid w:val="000E4B2E"/>
    <w:rsid w:val="001003D5"/>
    <w:rsid w:val="001038CA"/>
    <w:rsid w:val="001106EE"/>
    <w:rsid w:val="00113B5A"/>
    <w:rsid w:val="00134724"/>
    <w:rsid w:val="00151F41"/>
    <w:rsid w:val="00154BCB"/>
    <w:rsid w:val="00155CA6"/>
    <w:rsid w:val="00157C63"/>
    <w:rsid w:val="001706F4"/>
    <w:rsid w:val="001732B4"/>
    <w:rsid w:val="00176BFB"/>
    <w:rsid w:val="00191C08"/>
    <w:rsid w:val="00192624"/>
    <w:rsid w:val="00196D6C"/>
    <w:rsid w:val="001970C6"/>
    <w:rsid w:val="001A0168"/>
    <w:rsid w:val="001A139A"/>
    <w:rsid w:val="001B2D72"/>
    <w:rsid w:val="001B5017"/>
    <w:rsid w:val="001D2B5F"/>
    <w:rsid w:val="001D344A"/>
    <w:rsid w:val="001D5132"/>
    <w:rsid w:val="001E7249"/>
    <w:rsid w:val="001F3045"/>
    <w:rsid w:val="001F3A56"/>
    <w:rsid w:val="00217E1D"/>
    <w:rsid w:val="002223E2"/>
    <w:rsid w:val="00225407"/>
    <w:rsid w:val="00226E5E"/>
    <w:rsid w:val="0024097E"/>
    <w:rsid w:val="00240C38"/>
    <w:rsid w:val="00240FE8"/>
    <w:rsid w:val="00244858"/>
    <w:rsid w:val="00246D84"/>
    <w:rsid w:val="00247698"/>
    <w:rsid w:val="00254636"/>
    <w:rsid w:val="00255444"/>
    <w:rsid w:val="00257D6D"/>
    <w:rsid w:val="00260D49"/>
    <w:rsid w:val="00273FF8"/>
    <w:rsid w:val="00274DC3"/>
    <w:rsid w:val="002A4FDF"/>
    <w:rsid w:val="002B04F3"/>
    <w:rsid w:val="002B344F"/>
    <w:rsid w:val="002B7679"/>
    <w:rsid w:val="002C4A7A"/>
    <w:rsid w:val="002C6005"/>
    <w:rsid w:val="002D11BF"/>
    <w:rsid w:val="002D469E"/>
    <w:rsid w:val="002E576F"/>
    <w:rsid w:val="002E7DF2"/>
    <w:rsid w:val="002F1D4E"/>
    <w:rsid w:val="002F4CAC"/>
    <w:rsid w:val="002F7E54"/>
    <w:rsid w:val="0030482C"/>
    <w:rsid w:val="00312DA0"/>
    <w:rsid w:val="003225E8"/>
    <w:rsid w:val="00325B50"/>
    <w:rsid w:val="00326F58"/>
    <w:rsid w:val="00334808"/>
    <w:rsid w:val="003424FF"/>
    <w:rsid w:val="003559AE"/>
    <w:rsid w:val="00357E18"/>
    <w:rsid w:val="003620D0"/>
    <w:rsid w:val="003747BB"/>
    <w:rsid w:val="00385AF1"/>
    <w:rsid w:val="0039339F"/>
    <w:rsid w:val="00397A48"/>
    <w:rsid w:val="003A4AEE"/>
    <w:rsid w:val="003A756F"/>
    <w:rsid w:val="003B1ACC"/>
    <w:rsid w:val="003B30AD"/>
    <w:rsid w:val="003B5F58"/>
    <w:rsid w:val="003C6925"/>
    <w:rsid w:val="003C7968"/>
    <w:rsid w:val="003D0222"/>
    <w:rsid w:val="003D0FD5"/>
    <w:rsid w:val="003D2644"/>
    <w:rsid w:val="003D5753"/>
    <w:rsid w:val="003E327C"/>
    <w:rsid w:val="003E4820"/>
    <w:rsid w:val="003F4612"/>
    <w:rsid w:val="004018CB"/>
    <w:rsid w:val="00403739"/>
    <w:rsid w:val="004156BF"/>
    <w:rsid w:val="00435C46"/>
    <w:rsid w:val="004475B0"/>
    <w:rsid w:val="00450CF4"/>
    <w:rsid w:val="00450D91"/>
    <w:rsid w:val="00470C9C"/>
    <w:rsid w:val="00483D27"/>
    <w:rsid w:val="004850E9"/>
    <w:rsid w:val="00490CEC"/>
    <w:rsid w:val="004B2DA5"/>
    <w:rsid w:val="004B4EAE"/>
    <w:rsid w:val="004C0CB6"/>
    <w:rsid w:val="004C4FD9"/>
    <w:rsid w:val="004F3876"/>
    <w:rsid w:val="004F537D"/>
    <w:rsid w:val="00506D25"/>
    <w:rsid w:val="00510EFC"/>
    <w:rsid w:val="005117D9"/>
    <w:rsid w:val="0051463C"/>
    <w:rsid w:val="00515586"/>
    <w:rsid w:val="0051792E"/>
    <w:rsid w:val="005263FA"/>
    <w:rsid w:val="00536124"/>
    <w:rsid w:val="00540758"/>
    <w:rsid w:val="0054291D"/>
    <w:rsid w:val="005456A0"/>
    <w:rsid w:val="00563785"/>
    <w:rsid w:val="005646C6"/>
    <w:rsid w:val="00573307"/>
    <w:rsid w:val="0058242E"/>
    <w:rsid w:val="00583485"/>
    <w:rsid w:val="00591D6A"/>
    <w:rsid w:val="005921B9"/>
    <w:rsid w:val="00593CD2"/>
    <w:rsid w:val="00597FAA"/>
    <w:rsid w:val="005A2C6A"/>
    <w:rsid w:val="005A3135"/>
    <w:rsid w:val="005A55F8"/>
    <w:rsid w:val="005A69C9"/>
    <w:rsid w:val="005B3DA8"/>
    <w:rsid w:val="005C5328"/>
    <w:rsid w:val="005D6916"/>
    <w:rsid w:val="005D6B6C"/>
    <w:rsid w:val="00600CAE"/>
    <w:rsid w:val="0061253A"/>
    <w:rsid w:val="006131BE"/>
    <w:rsid w:val="006325CC"/>
    <w:rsid w:val="00632E4E"/>
    <w:rsid w:val="00636438"/>
    <w:rsid w:val="00637817"/>
    <w:rsid w:val="00650DB7"/>
    <w:rsid w:val="006522A7"/>
    <w:rsid w:val="0065419C"/>
    <w:rsid w:val="0065575F"/>
    <w:rsid w:val="00657337"/>
    <w:rsid w:val="00660AB6"/>
    <w:rsid w:val="00665ABB"/>
    <w:rsid w:val="00670801"/>
    <w:rsid w:val="00674359"/>
    <w:rsid w:val="00676FB7"/>
    <w:rsid w:val="00685A18"/>
    <w:rsid w:val="00686E8C"/>
    <w:rsid w:val="006906EF"/>
    <w:rsid w:val="0069731F"/>
    <w:rsid w:val="006A5F54"/>
    <w:rsid w:val="006B0198"/>
    <w:rsid w:val="006B1927"/>
    <w:rsid w:val="006B7395"/>
    <w:rsid w:val="006B7A4A"/>
    <w:rsid w:val="006C237D"/>
    <w:rsid w:val="006C6AF2"/>
    <w:rsid w:val="006C78D4"/>
    <w:rsid w:val="006D67A2"/>
    <w:rsid w:val="006E2B36"/>
    <w:rsid w:val="006E3A6B"/>
    <w:rsid w:val="006E501D"/>
    <w:rsid w:val="006E5CB3"/>
    <w:rsid w:val="007039DB"/>
    <w:rsid w:val="00705F96"/>
    <w:rsid w:val="00711A9A"/>
    <w:rsid w:val="007147C1"/>
    <w:rsid w:val="0072375B"/>
    <w:rsid w:val="0073487B"/>
    <w:rsid w:val="00746C9D"/>
    <w:rsid w:val="00747BF4"/>
    <w:rsid w:val="007536D0"/>
    <w:rsid w:val="00762B45"/>
    <w:rsid w:val="00763F94"/>
    <w:rsid w:val="00785F8D"/>
    <w:rsid w:val="00787D08"/>
    <w:rsid w:val="00791D5A"/>
    <w:rsid w:val="00795181"/>
    <w:rsid w:val="007A0128"/>
    <w:rsid w:val="007B408B"/>
    <w:rsid w:val="007C509B"/>
    <w:rsid w:val="007D44A0"/>
    <w:rsid w:val="007E40E9"/>
    <w:rsid w:val="0080351A"/>
    <w:rsid w:val="008057B8"/>
    <w:rsid w:val="00812452"/>
    <w:rsid w:val="00813CFB"/>
    <w:rsid w:val="00823510"/>
    <w:rsid w:val="00826B43"/>
    <w:rsid w:val="00826BAE"/>
    <w:rsid w:val="00827CFE"/>
    <w:rsid w:val="00837E89"/>
    <w:rsid w:val="00850721"/>
    <w:rsid w:val="00862254"/>
    <w:rsid w:val="00870D92"/>
    <w:rsid w:val="0087169D"/>
    <w:rsid w:val="00873FEA"/>
    <w:rsid w:val="0087630D"/>
    <w:rsid w:val="008952E1"/>
    <w:rsid w:val="00895F2C"/>
    <w:rsid w:val="008A2464"/>
    <w:rsid w:val="008A534C"/>
    <w:rsid w:val="008B3CAD"/>
    <w:rsid w:val="008B419E"/>
    <w:rsid w:val="008D2844"/>
    <w:rsid w:val="008D744C"/>
    <w:rsid w:val="008D7C7E"/>
    <w:rsid w:val="008E609C"/>
    <w:rsid w:val="008F222B"/>
    <w:rsid w:val="008F48BB"/>
    <w:rsid w:val="0090037C"/>
    <w:rsid w:val="00925461"/>
    <w:rsid w:val="00944821"/>
    <w:rsid w:val="00944B2C"/>
    <w:rsid w:val="00945AF7"/>
    <w:rsid w:val="0095670F"/>
    <w:rsid w:val="00956D03"/>
    <w:rsid w:val="00957579"/>
    <w:rsid w:val="009607BC"/>
    <w:rsid w:val="0096230A"/>
    <w:rsid w:val="0098304A"/>
    <w:rsid w:val="00985A3D"/>
    <w:rsid w:val="00994696"/>
    <w:rsid w:val="009A1EC0"/>
    <w:rsid w:val="009B521D"/>
    <w:rsid w:val="009B5A26"/>
    <w:rsid w:val="009B66CF"/>
    <w:rsid w:val="009B6FE8"/>
    <w:rsid w:val="009B71D9"/>
    <w:rsid w:val="009F1036"/>
    <w:rsid w:val="009F1557"/>
    <w:rsid w:val="00A037CF"/>
    <w:rsid w:val="00A04647"/>
    <w:rsid w:val="00A06582"/>
    <w:rsid w:val="00A108B5"/>
    <w:rsid w:val="00A16C4B"/>
    <w:rsid w:val="00A16D09"/>
    <w:rsid w:val="00A31D22"/>
    <w:rsid w:val="00A46A82"/>
    <w:rsid w:val="00A52692"/>
    <w:rsid w:val="00A637FE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2DFE"/>
    <w:rsid w:val="00AB64AB"/>
    <w:rsid w:val="00AB7A0D"/>
    <w:rsid w:val="00AC0B8C"/>
    <w:rsid w:val="00AC5CC3"/>
    <w:rsid w:val="00AC6EE1"/>
    <w:rsid w:val="00AD01F8"/>
    <w:rsid w:val="00AD568E"/>
    <w:rsid w:val="00AD6DF5"/>
    <w:rsid w:val="00AE169B"/>
    <w:rsid w:val="00AE3F51"/>
    <w:rsid w:val="00AE5E14"/>
    <w:rsid w:val="00AF241D"/>
    <w:rsid w:val="00AF2579"/>
    <w:rsid w:val="00AF6C7D"/>
    <w:rsid w:val="00B0508B"/>
    <w:rsid w:val="00B2037B"/>
    <w:rsid w:val="00B22CAA"/>
    <w:rsid w:val="00B24806"/>
    <w:rsid w:val="00B440EF"/>
    <w:rsid w:val="00B47271"/>
    <w:rsid w:val="00B563B8"/>
    <w:rsid w:val="00B57F65"/>
    <w:rsid w:val="00B6167C"/>
    <w:rsid w:val="00B620D6"/>
    <w:rsid w:val="00B62A42"/>
    <w:rsid w:val="00B7435E"/>
    <w:rsid w:val="00B80D70"/>
    <w:rsid w:val="00B87088"/>
    <w:rsid w:val="00B96FF5"/>
    <w:rsid w:val="00BB0265"/>
    <w:rsid w:val="00BB5962"/>
    <w:rsid w:val="00BD3F3C"/>
    <w:rsid w:val="00BD5047"/>
    <w:rsid w:val="00BD7C26"/>
    <w:rsid w:val="00BE1BF2"/>
    <w:rsid w:val="00BE35D6"/>
    <w:rsid w:val="00BE4068"/>
    <w:rsid w:val="00BF4C26"/>
    <w:rsid w:val="00C01393"/>
    <w:rsid w:val="00C013F3"/>
    <w:rsid w:val="00C02AB3"/>
    <w:rsid w:val="00C02AC9"/>
    <w:rsid w:val="00C04014"/>
    <w:rsid w:val="00C048C5"/>
    <w:rsid w:val="00C054DB"/>
    <w:rsid w:val="00C13008"/>
    <w:rsid w:val="00C13DA7"/>
    <w:rsid w:val="00C169A6"/>
    <w:rsid w:val="00C21739"/>
    <w:rsid w:val="00C30472"/>
    <w:rsid w:val="00C34FD9"/>
    <w:rsid w:val="00C360E6"/>
    <w:rsid w:val="00C36351"/>
    <w:rsid w:val="00C4031A"/>
    <w:rsid w:val="00C420AD"/>
    <w:rsid w:val="00C42B03"/>
    <w:rsid w:val="00C45394"/>
    <w:rsid w:val="00C643CD"/>
    <w:rsid w:val="00C82E5A"/>
    <w:rsid w:val="00CA0C33"/>
    <w:rsid w:val="00CA764D"/>
    <w:rsid w:val="00CB0083"/>
    <w:rsid w:val="00CB4E55"/>
    <w:rsid w:val="00CC0E56"/>
    <w:rsid w:val="00CD0078"/>
    <w:rsid w:val="00CD2D1B"/>
    <w:rsid w:val="00CE1DBE"/>
    <w:rsid w:val="00CE2636"/>
    <w:rsid w:val="00CE6CA8"/>
    <w:rsid w:val="00D0257F"/>
    <w:rsid w:val="00D07675"/>
    <w:rsid w:val="00D40374"/>
    <w:rsid w:val="00D41B44"/>
    <w:rsid w:val="00D43E8B"/>
    <w:rsid w:val="00D54C5B"/>
    <w:rsid w:val="00D6182C"/>
    <w:rsid w:val="00D62584"/>
    <w:rsid w:val="00D638C9"/>
    <w:rsid w:val="00D63B60"/>
    <w:rsid w:val="00D65915"/>
    <w:rsid w:val="00D67A93"/>
    <w:rsid w:val="00D80B52"/>
    <w:rsid w:val="00D818D7"/>
    <w:rsid w:val="00D871D5"/>
    <w:rsid w:val="00D93441"/>
    <w:rsid w:val="00DA32A5"/>
    <w:rsid w:val="00DC1542"/>
    <w:rsid w:val="00DC2412"/>
    <w:rsid w:val="00DD23D7"/>
    <w:rsid w:val="00DD7764"/>
    <w:rsid w:val="00DE7FA8"/>
    <w:rsid w:val="00DF00B4"/>
    <w:rsid w:val="00DF2452"/>
    <w:rsid w:val="00E006DA"/>
    <w:rsid w:val="00E01C74"/>
    <w:rsid w:val="00E03026"/>
    <w:rsid w:val="00E041B4"/>
    <w:rsid w:val="00E108AF"/>
    <w:rsid w:val="00E134D8"/>
    <w:rsid w:val="00E21254"/>
    <w:rsid w:val="00E218A1"/>
    <w:rsid w:val="00E22B27"/>
    <w:rsid w:val="00E24D8E"/>
    <w:rsid w:val="00E26FE9"/>
    <w:rsid w:val="00E31354"/>
    <w:rsid w:val="00E36D4B"/>
    <w:rsid w:val="00E36DEB"/>
    <w:rsid w:val="00E421D8"/>
    <w:rsid w:val="00E43445"/>
    <w:rsid w:val="00E43A6E"/>
    <w:rsid w:val="00E55D6B"/>
    <w:rsid w:val="00E619CD"/>
    <w:rsid w:val="00E61B8D"/>
    <w:rsid w:val="00E64F21"/>
    <w:rsid w:val="00E67B76"/>
    <w:rsid w:val="00E67C2C"/>
    <w:rsid w:val="00E70229"/>
    <w:rsid w:val="00E7217C"/>
    <w:rsid w:val="00E72D55"/>
    <w:rsid w:val="00E773CA"/>
    <w:rsid w:val="00E86179"/>
    <w:rsid w:val="00E86EBE"/>
    <w:rsid w:val="00E9132D"/>
    <w:rsid w:val="00E92B7F"/>
    <w:rsid w:val="00EA19D1"/>
    <w:rsid w:val="00EA2C9E"/>
    <w:rsid w:val="00EA60D2"/>
    <w:rsid w:val="00EA767E"/>
    <w:rsid w:val="00EB2C34"/>
    <w:rsid w:val="00EC3D71"/>
    <w:rsid w:val="00EC4095"/>
    <w:rsid w:val="00EC7259"/>
    <w:rsid w:val="00ED1038"/>
    <w:rsid w:val="00EE3274"/>
    <w:rsid w:val="00EF2DA8"/>
    <w:rsid w:val="00EF4C27"/>
    <w:rsid w:val="00F06BAD"/>
    <w:rsid w:val="00F07AB5"/>
    <w:rsid w:val="00F119F4"/>
    <w:rsid w:val="00F13F54"/>
    <w:rsid w:val="00F20685"/>
    <w:rsid w:val="00F2277F"/>
    <w:rsid w:val="00F30136"/>
    <w:rsid w:val="00F323D9"/>
    <w:rsid w:val="00F55C03"/>
    <w:rsid w:val="00F565A2"/>
    <w:rsid w:val="00F77A71"/>
    <w:rsid w:val="00F77DAE"/>
    <w:rsid w:val="00F80AD6"/>
    <w:rsid w:val="00F93182"/>
    <w:rsid w:val="00FA0F04"/>
    <w:rsid w:val="00FA379D"/>
    <w:rsid w:val="00FB2416"/>
    <w:rsid w:val="00FB78C1"/>
    <w:rsid w:val="00FD2BA4"/>
    <w:rsid w:val="00FD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C647A54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customStyle="1" w:styleId="TableGrid">
    <w:name w:val="TableGrid"/>
    <w:rsid w:val="00196D6C"/>
    <w:rPr>
      <w:rFonts w:asciiTheme="minorHAnsi" w:eastAsia="SimSun" w:hAnsiTheme="minorHAnsi" w:cstheme="minorBidi"/>
      <w:sz w:val="24"/>
      <w:szCs w:val="30"/>
      <w:lang w:eastAsia="zh-CN" w:bidi="th-TH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0"/>
    <w:link w:val="footnotedescriptionChar"/>
    <w:hidden/>
    <w:rsid w:val="00FA0F04"/>
    <w:pPr>
      <w:spacing w:after="35" w:line="304" w:lineRule="auto"/>
      <w:ind w:left="283" w:right="1798"/>
    </w:pPr>
    <w:rPr>
      <w:rFonts w:eastAsia="Times New Roman"/>
      <w:color w:val="000000"/>
      <w:sz w:val="18"/>
      <w:szCs w:val="30"/>
      <w:lang w:eastAsia="zh-CN" w:bidi="th-TH"/>
    </w:rPr>
  </w:style>
  <w:style w:type="character" w:customStyle="1" w:styleId="footnotedescriptionChar">
    <w:name w:val="footnote description Char"/>
    <w:link w:val="footnotedescription"/>
    <w:rsid w:val="00FA0F04"/>
    <w:rPr>
      <w:rFonts w:eastAsia="Times New Roman"/>
      <w:color w:val="000000"/>
      <w:sz w:val="18"/>
      <w:szCs w:val="30"/>
      <w:lang w:eastAsia="zh-CN" w:bidi="th-TH"/>
    </w:rPr>
  </w:style>
  <w:style w:type="character" w:customStyle="1" w:styleId="footnotemark">
    <w:name w:val="footnote mark"/>
    <w:hidden/>
    <w:rsid w:val="00FA0F0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B620D6"/>
    <w:rPr>
      <w:color w:val="605E5C"/>
      <w:shd w:val="clear" w:color="auto" w:fill="E1DFDD"/>
    </w:rPr>
  </w:style>
  <w:style w:type="table" w:customStyle="1" w:styleId="13">
    <w:name w:val="Сетка таблицы1"/>
    <w:basedOn w:val="a2"/>
    <w:next w:val="a8"/>
    <w:uiPriority w:val="59"/>
    <w:rsid w:val="00A46A8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8"/>
    <w:uiPriority w:val="59"/>
    <w:rsid w:val="00A46A8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uiPriority w:val="39"/>
    <w:unhideWhenUsed/>
    <w:rsid w:val="00895F2C"/>
    <w:pPr>
      <w:tabs>
        <w:tab w:val="left" w:pos="1100"/>
        <w:tab w:val="right" w:leader="dot" w:pos="9345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1fd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rar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E1FB23-0092-417A-8489-4B63A3B4D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3266</Words>
  <Characters>18622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Булычева Светлана Николаевна</cp:lastModifiedBy>
  <cp:revision>10</cp:revision>
  <cp:lastPrinted>2020-01-22T12:13:00Z</cp:lastPrinted>
  <dcterms:created xsi:type="dcterms:W3CDTF">2023-06-05T13:12:00Z</dcterms:created>
  <dcterms:modified xsi:type="dcterms:W3CDTF">2023-07-25T11:56:00Z</dcterms:modified>
</cp:coreProperties>
</file>